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eastAsia="黑体"/>
          <w:sz w:val="10"/>
          <w:lang w:val="en-US" w:eastAsia="zh-CN"/>
        </w:rPr>
      </w:pPr>
      <w:r>
        <w:rPr>
          <w:rFonts w:hint="eastAsia" w:ascii="Times New Roman"/>
          <w:sz w:val="10"/>
          <w:lang w:val="en-US" w:eastAsia="zh-CN"/>
        </w:rPr>
        <w:t>0</w:t>
      </w:r>
    </w:p>
    <w:p>
      <w:pPr>
        <w:pStyle w:val="2"/>
        <w:spacing w:before="55"/>
        <w:ind w:left="4215" w:right="4215"/>
        <w:jc w:val="center"/>
      </w:pPr>
      <w:r>
        <w:rPr>
          <w:rFonts w:hint="eastAsia"/>
          <w:lang w:eastAsia="zh-CN"/>
        </w:rPr>
        <w:t>同德县</w:t>
      </w:r>
      <w:r>
        <w:t>城乡规划领域基层政务公开标准目录</w:t>
      </w:r>
    </w:p>
    <w:p>
      <w:pPr>
        <w:pStyle w:val="2"/>
        <w:spacing w:before="9"/>
        <w:rPr>
          <w:sz w:val="13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660"/>
        <w:gridCol w:w="838"/>
        <w:gridCol w:w="1205"/>
        <w:gridCol w:w="1873"/>
        <w:gridCol w:w="994"/>
        <w:gridCol w:w="1035"/>
        <w:gridCol w:w="3057"/>
        <w:gridCol w:w="673"/>
        <w:gridCol w:w="678"/>
        <w:gridCol w:w="678"/>
        <w:gridCol w:w="678"/>
        <w:gridCol w:w="678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1"/>
              </w:rPr>
            </w:pPr>
          </w:p>
          <w:p>
            <w:pPr>
              <w:pStyle w:val="7"/>
              <w:ind w:lef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498" w:type="dxa"/>
            <w:gridSpan w:val="2"/>
          </w:tcPr>
          <w:p>
            <w:pPr>
              <w:pStyle w:val="7"/>
              <w:spacing w:before="167"/>
              <w:ind w:left="34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1205" w:type="dxa"/>
          </w:tcPr>
          <w:p>
            <w:pPr>
              <w:pStyle w:val="7"/>
              <w:spacing w:before="177"/>
              <w:ind w:left="20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187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1"/>
              </w:rPr>
            </w:pPr>
          </w:p>
          <w:p>
            <w:pPr>
              <w:pStyle w:val="7"/>
              <w:ind w:left="53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994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1"/>
              </w:rPr>
            </w:pPr>
          </w:p>
          <w:p>
            <w:pPr>
              <w:pStyle w:val="7"/>
              <w:ind w:left="1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035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1"/>
              </w:rPr>
            </w:pPr>
          </w:p>
          <w:p>
            <w:pPr>
              <w:pStyle w:val="7"/>
              <w:ind w:left="12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057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21"/>
              </w:rPr>
            </w:pPr>
          </w:p>
          <w:p>
            <w:pPr>
              <w:pStyle w:val="7"/>
              <w:ind w:left="8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51" w:type="dxa"/>
            <w:gridSpan w:val="2"/>
          </w:tcPr>
          <w:p>
            <w:pPr>
              <w:pStyle w:val="7"/>
              <w:spacing w:before="167"/>
              <w:ind w:left="26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356" w:type="dxa"/>
            <w:gridSpan w:val="2"/>
          </w:tcPr>
          <w:p>
            <w:pPr>
              <w:pStyle w:val="7"/>
              <w:spacing w:before="167"/>
              <w:ind w:left="27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356" w:type="dxa"/>
            <w:gridSpan w:val="2"/>
          </w:tcPr>
          <w:p>
            <w:pPr>
              <w:pStyle w:val="7"/>
              <w:spacing w:before="167"/>
              <w:ind w:left="27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>
            <w:pPr>
              <w:pStyle w:val="7"/>
              <w:spacing w:before="127" w:line="230" w:lineRule="auto"/>
              <w:ind w:left="124" w:right="11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838" w:type="dxa"/>
          </w:tcPr>
          <w:p>
            <w:pPr>
              <w:pStyle w:val="7"/>
              <w:spacing w:before="127" w:line="230" w:lineRule="auto"/>
              <w:ind w:left="316" w:right="96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1205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20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（要素）</w:t>
            </w:r>
          </w:p>
        </w:tc>
        <w:tc>
          <w:tcPr>
            <w:tcW w:w="18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78" w:type="dxa"/>
          </w:tcPr>
          <w:p>
            <w:pPr>
              <w:pStyle w:val="7"/>
              <w:spacing w:before="127" w:line="230" w:lineRule="auto"/>
              <w:ind w:left="236" w:right="16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78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122" w:right="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78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3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78" w:type="dxa"/>
            <w:vAlign w:val="top"/>
          </w:tcPr>
          <w:p>
            <w:pPr>
              <w:pStyle w:val="7"/>
              <w:jc w:val="right"/>
              <w:rPr>
                <w:rFonts w:ascii="黑体"/>
                <w:sz w:val="19"/>
              </w:rPr>
            </w:pPr>
          </w:p>
          <w:p>
            <w:pPr>
              <w:pStyle w:val="7"/>
              <w:ind w:right="216"/>
              <w:jc w:val="right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78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138"/>
              <w:rPr>
                <w:rFonts w:hint="default" w:ascii="黑体" w:eastAsia="黑体"/>
                <w:sz w:val="20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</w:trPr>
        <w:tc>
          <w:tcPr>
            <w:tcW w:w="57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4"/>
              </w:rPr>
            </w:pPr>
          </w:p>
          <w:p>
            <w:pPr>
              <w:pStyle w:val="7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6" w:line="230" w:lineRule="auto"/>
              <w:ind w:left="126" w:right="114"/>
              <w:rPr>
                <w:sz w:val="20"/>
              </w:rPr>
            </w:pPr>
            <w:r>
              <w:rPr>
                <w:sz w:val="20"/>
              </w:rPr>
              <w:t>公共服务</w:t>
            </w:r>
          </w:p>
        </w:tc>
        <w:tc>
          <w:tcPr>
            <w:tcW w:w="838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4"/>
              </w:rPr>
            </w:pPr>
          </w:p>
          <w:p>
            <w:pPr>
              <w:pStyle w:val="7"/>
              <w:spacing w:line="230" w:lineRule="auto"/>
              <w:ind w:left="318" w:right="100" w:hanging="200"/>
              <w:rPr>
                <w:sz w:val="20"/>
              </w:rPr>
            </w:pPr>
            <w:r>
              <w:rPr>
                <w:sz w:val="20"/>
              </w:rPr>
              <w:t>法规文件</w:t>
            </w:r>
          </w:p>
        </w:tc>
        <w:tc>
          <w:tcPr>
            <w:tcW w:w="120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6"/>
              </w:rPr>
            </w:pPr>
          </w:p>
          <w:p>
            <w:pPr>
              <w:pStyle w:val="7"/>
              <w:spacing w:line="230" w:lineRule="auto"/>
              <w:ind w:left="81" w:right="63"/>
              <w:jc w:val="center"/>
              <w:rPr>
                <w:sz w:val="20"/>
              </w:rPr>
            </w:pPr>
            <w:r>
              <w:rPr>
                <w:sz w:val="20"/>
              </w:rPr>
              <w:t>城乡规划领域相关法律</w:t>
            </w:r>
          </w:p>
          <w:p>
            <w:pPr>
              <w:pStyle w:val="7"/>
              <w:spacing w:before="3" w:line="230" w:lineRule="auto"/>
              <w:ind w:left="81" w:right="63"/>
              <w:jc w:val="center"/>
              <w:rPr>
                <w:sz w:val="20"/>
              </w:rPr>
            </w:pPr>
            <w:r>
              <w:rPr>
                <w:sz w:val="20"/>
              </w:rPr>
              <w:t>、法规、规章、规范性文件</w:t>
            </w:r>
          </w:p>
        </w:tc>
        <w:tc>
          <w:tcPr>
            <w:tcW w:w="18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5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2"/>
              </w:tabs>
              <w:spacing w:before="0" w:after="0" w:line="230" w:lineRule="auto"/>
              <w:ind w:left="30" w:right="25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z w:val="20"/>
              </w:rPr>
              <w:t>城乡规划法》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2"/>
              </w:tabs>
              <w:spacing w:before="3" w:after="0" w:line="230" w:lineRule="auto"/>
              <w:ind w:left="30" w:right="25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pacing w:val="-2"/>
                <w:sz w:val="20"/>
              </w:rPr>
              <w:t>政府信息公开条例》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6"/>
              </w:rPr>
            </w:pPr>
          </w:p>
          <w:p>
            <w:pPr>
              <w:pStyle w:val="7"/>
              <w:spacing w:line="230" w:lineRule="auto"/>
              <w:ind w:left="97" w:right="75" w:firstLine="2"/>
              <w:jc w:val="center"/>
              <w:rPr>
                <w:sz w:val="20"/>
              </w:rPr>
            </w:pPr>
            <w:r>
              <w:rPr>
                <w:sz w:val="20"/>
              </w:rPr>
              <w:t>信息形成或者变更之日起20 个工作日内</w:t>
            </w:r>
          </w:p>
        </w:tc>
        <w:tc>
          <w:tcPr>
            <w:tcW w:w="103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4"/>
              </w:rPr>
            </w:pPr>
          </w:p>
          <w:p>
            <w:pPr>
              <w:pStyle w:val="7"/>
              <w:spacing w:line="230" w:lineRule="auto"/>
              <w:ind w:left="118" w:right="9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自然资源局</w:t>
            </w:r>
          </w:p>
        </w:tc>
        <w:tc>
          <w:tcPr>
            <w:tcW w:w="305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6"/>
              </w:rPr>
            </w:pPr>
          </w:p>
          <w:p>
            <w:pPr>
              <w:pStyle w:val="7"/>
              <w:spacing w:line="252" w:lineRule="exact"/>
              <w:ind w:left="204" w:right="193"/>
              <w:jc w:val="center"/>
              <w:rPr>
                <w:sz w:val="20"/>
              </w:rPr>
            </w:pPr>
            <w:r>
              <w:rPr>
                <w:sz w:val="20"/>
              </w:rPr>
              <w:t>■政府网站 □政府公报</w:t>
            </w:r>
          </w:p>
          <w:p>
            <w:pPr>
              <w:pStyle w:val="7"/>
              <w:spacing w:line="248" w:lineRule="exact"/>
              <w:ind w:left="204" w:right="193"/>
              <w:jc w:val="center"/>
              <w:rPr>
                <w:sz w:val="20"/>
              </w:rPr>
            </w:pPr>
            <w:r>
              <w:rPr>
                <w:sz w:val="20"/>
              </w:rPr>
              <w:t>■两微一端 □发布会/听证会</w:t>
            </w:r>
          </w:p>
          <w:p>
            <w:pPr>
              <w:pStyle w:val="7"/>
              <w:spacing w:line="247" w:lineRule="exact"/>
              <w:ind w:left="204" w:right="192"/>
              <w:jc w:val="center"/>
              <w:rPr>
                <w:sz w:val="20"/>
              </w:rPr>
            </w:pPr>
            <w:r>
              <w:rPr>
                <w:sz w:val="20"/>
              </w:rPr>
              <w:t>□广播电视■纸质载体</w:t>
            </w:r>
          </w:p>
          <w:p>
            <w:pPr>
              <w:pStyle w:val="7"/>
              <w:spacing w:line="247" w:lineRule="exact"/>
              <w:ind w:left="204" w:right="1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■公开查阅点■政府服务中心</w:t>
            </w:r>
          </w:p>
          <w:p>
            <w:pPr>
              <w:pStyle w:val="7"/>
              <w:spacing w:line="247" w:lineRule="exact"/>
              <w:ind w:left="204" w:right="1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□便民服务站 □入户</w:t>
            </w:r>
            <w:r>
              <w:rPr>
                <w:sz w:val="20"/>
              </w:rPr>
              <w:t>/现场</w:t>
            </w:r>
          </w:p>
          <w:p>
            <w:pPr>
              <w:pStyle w:val="7"/>
              <w:spacing w:line="247" w:lineRule="exact"/>
              <w:ind w:left="204" w:right="193"/>
              <w:jc w:val="center"/>
              <w:rPr>
                <w:sz w:val="20"/>
              </w:rPr>
            </w:pPr>
            <w:r>
              <w:rPr>
                <w:sz w:val="20"/>
              </w:rPr>
              <w:t>□社区/企事业单位/村公示栏</w:t>
            </w:r>
          </w:p>
          <w:p>
            <w:pPr>
              <w:pStyle w:val="7"/>
              <w:spacing w:line="247" w:lineRule="exact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spacing w:line="252" w:lineRule="exact"/>
              <w:ind w:left="204" w:right="193"/>
              <w:jc w:val="center"/>
              <w:rPr>
                <w:sz w:val="20"/>
              </w:rPr>
            </w:pPr>
            <w:r>
              <w:rPr>
                <w:sz w:val="20"/>
              </w:rPr>
              <w:t>□精准推送 □其他</w:t>
            </w:r>
          </w:p>
        </w:tc>
        <w:tc>
          <w:tcPr>
            <w:tcW w:w="6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4"/>
              </w:rPr>
            </w:pPr>
          </w:p>
          <w:p>
            <w:pPr>
              <w:pStyle w:val="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4"/>
              </w:rPr>
            </w:pPr>
          </w:p>
          <w:p>
            <w:pPr>
              <w:pStyle w:val="7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4"/>
              </w:rPr>
            </w:pPr>
          </w:p>
          <w:p>
            <w:pPr>
              <w:pStyle w:val="7"/>
              <w:ind w:right="2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9" w:hRule="atLeast"/>
        </w:trPr>
        <w:tc>
          <w:tcPr>
            <w:tcW w:w="57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8"/>
              </w:rPr>
            </w:pPr>
          </w:p>
          <w:p>
            <w:pPr>
              <w:pStyle w:val="7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318" w:right="100" w:hanging="200"/>
              <w:rPr>
                <w:sz w:val="20"/>
              </w:rPr>
            </w:pPr>
            <w:r>
              <w:rPr>
                <w:sz w:val="20"/>
              </w:rPr>
              <w:t>政民互动</w:t>
            </w:r>
          </w:p>
        </w:tc>
        <w:tc>
          <w:tcPr>
            <w:tcW w:w="120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81" w:right="63"/>
              <w:jc w:val="center"/>
              <w:rPr>
                <w:sz w:val="20"/>
              </w:rPr>
            </w:pPr>
            <w:r>
              <w:rPr>
                <w:sz w:val="20"/>
              </w:rPr>
              <w:t>城乡规划事项的意见征集、咨询、信访等</w:t>
            </w:r>
          </w:p>
        </w:tc>
        <w:tc>
          <w:tcPr>
            <w:tcW w:w="18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30" w:right="11"/>
              <w:rPr>
                <w:sz w:val="20"/>
              </w:rPr>
            </w:pPr>
            <w:r>
              <w:rPr>
                <w:sz w:val="20"/>
              </w:rPr>
              <w:t>《中华人民共和国政府信息公开条例》</w:t>
            </w:r>
          </w:p>
        </w:tc>
        <w:tc>
          <w:tcPr>
            <w:tcW w:w="994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8"/>
              </w:rPr>
            </w:pPr>
          </w:p>
          <w:p>
            <w:pPr>
              <w:pStyle w:val="7"/>
              <w:ind w:left="99"/>
              <w:rPr>
                <w:sz w:val="20"/>
              </w:rPr>
            </w:pPr>
            <w:r>
              <w:rPr>
                <w:sz w:val="20"/>
              </w:rPr>
              <w:t>实时公开</w:t>
            </w:r>
          </w:p>
        </w:tc>
        <w:tc>
          <w:tcPr>
            <w:tcW w:w="103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118" w:right="9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自然资源局</w:t>
            </w:r>
          </w:p>
        </w:tc>
        <w:tc>
          <w:tcPr>
            <w:tcW w:w="3057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0"/>
              </w:rPr>
            </w:pPr>
          </w:p>
          <w:p>
            <w:pPr>
              <w:pStyle w:val="7"/>
              <w:spacing w:line="252" w:lineRule="exact"/>
              <w:ind w:left="204" w:right="193"/>
              <w:jc w:val="center"/>
              <w:rPr>
                <w:sz w:val="20"/>
              </w:rPr>
            </w:pPr>
            <w:r>
              <w:rPr>
                <w:sz w:val="20"/>
              </w:rPr>
              <w:t>■政府网站 □政府公报</w:t>
            </w:r>
          </w:p>
          <w:p>
            <w:pPr>
              <w:pStyle w:val="7"/>
              <w:spacing w:line="248" w:lineRule="exact"/>
              <w:ind w:left="204" w:right="193"/>
              <w:jc w:val="center"/>
              <w:rPr>
                <w:sz w:val="20"/>
              </w:rPr>
            </w:pPr>
            <w:r>
              <w:rPr>
                <w:sz w:val="20"/>
              </w:rPr>
              <w:t>■两微一端 □发布会/听证会</w:t>
            </w:r>
          </w:p>
          <w:p>
            <w:pPr>
              <w:pStyle w:val="7"/>
              <w:spacing w:line="248" w:lineRule="exact"/>
              <w:ind w:left="204" w:right="192"/>
              <w:jc w:val="center"/>
              <w:rPr>
                <w:sz w:val="20"/>
              </w:rPr>
            </w:pPr>
            <w:r>
              <w:rPr>
                <w:sz w:val="20"/>
              </w:rPr>
              <w:t>■广播电视□纸质载体</w:t>
            </w:r>
          </w:p>
          <w:p>
            <w:pPr>
              <w:pStyle w:val="7"/>
              <w:spacing w:line="247" w:lineRule="exact"/>
              <w:ind w:left="204" w:right="1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■公开查阅点■政府服务中心</w:t>
            </w:r>
          </w:p>
          <w:p>
            <w:pPr>
              <w:pStyle w:val="7"/>
              <w:spacing w:line="247" w:lineRule="exact"/>
              <w:ind w:left="204" w:right="1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□便民服务站 □入户</w:t>
            </w:r>
            <w:r>
              <w:rPr>
                <w:sz w:val="20"/>
              </w:rPr>
              <w:t>/现场</w:t>
            </w:r>
          </w:p>
          <w:p>
            <w:pPr>
              <w:pStyle w:val="7"/>
              <w:spacing w:line="247" w:lineRule="exact"/>
              <w:ind w:left="204" w:right="193"/>
              <w:jc w:val="center"/>
              <w:rPr>
                <w:sz w:val="20"/>
              </w:rPr>
            </w:pPr>
            <w:r>
              <w:rPr>
                <w:sz w:val="20"/>
              </w:rPr>
              <w:t>□社区/企事业单位/村公示栏</w:t>
            </w:r>
          </w:p>
          <w:p>
            <w:pPr>
              <w:pStyle w:val="7"/>
              <w:spacing w:line="247" w:lineRule="exact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spacing w:line="252" w:lineRule="exact"/>
              <w:ind w:left="204" w:right="193"/>
              <w:jc w:val="center"/>
              <w:rPr>
                <w:sz w:val="20"/>
              </w:rPr>
            </w:pPr>
            <w:r>
              <w:rPr>
                <w:sz w:val="20"/>
              </w:rPr>
              <w:t>□精准推送 □其他</w:t>
            </w:r>
          </w:p>
        </w:tc>
        <w:tc>
          <w:tcPr>
            <w:tcW w:w="6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8"/>
              </w:rPr>
            </w:pPr>
          </w:p>
          <w:p>
            <w:pPr>
              <w:pStyle w:val="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8"/>
              </w:rPr>
            </w:pPr>
          </w:p>
          <w:p>
            <w:pPr>
              <w:pStyle w:val="7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8"/>
              </w:rPr>
            </w:pPr>
          </w:p>
          <w:p>
            <w:pPr>
              <w:pStyle w:val="7"/>
              <w:ind w:right="2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50" w:h="11900" w:orient="landscape"/>
          <w:pgMar w:top="1100" w:right="1400" w:bottom="280" w:left="900" w:header="720" w:footer="720" w:gutter="0"/>
        </w:sect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662"/>
        <w:gridCol w:w="842"/>
        <w:gridCol w:w="1199"/>
        <w:gridCol w:w="1876"/>
        <w:gridCol w:w="992"/>
        <w:gridCol w:w="1033"/>
        <w:gridCol w:w="3050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504" w:type="dxa"/>
            <w:gridSpan w:val="2"/>
          </w:tcPr>
          <w:p>
            <w:pPr>
              <w:pStyle w:val="7"/>
              <w:spacing w:before="167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1199" w:type="dxa"/>
          </w:tcPr>
          <w:p>
            <w:pPr>
              <w:pStyle w:val="7"/>
              <w:spacing w:before="176"/>
              <w:ind w:left="20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187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54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99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10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03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1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05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8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67"/>
              <w:ind w:left="2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67"/>
              <w:ind w:left="29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67"/>
              <w:ind w:left="29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7"/>
              <w:spacing w:before="125" w:line="232" w:lineRule="auto"/>
              <w:ind w:left="132" w:right="10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842" w:type="dxa"/>
          </w:tcPr>
          <w:p>
            <w:pPr>
              <w:pStyle w:val="7"/>
              <w:spacing w:before="125" w:line="232" w:lineRule="auto"/>
              <w:ind w:left="322" w:right="94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1199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20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（要素）</w:t>
            </w:r>
          </w:p>
        </w:tc>
        <w:tc>
          <w:tcPr>
            <w:tcW w:w="1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75" w:type="dxa"/>
          </w:tcPr>
          <w:p>
            <w:pPr>
              <w:pStyle w:val="7"/>
              <w:spacing w:before="125" w:line="232" w:lineRule="auto"/>
              <w:ind w:left="250" w:right="1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6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59" w:right="-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pacing w:val="-4"/>
                <w:sz w:val="20"/>
              </w:rPr>
              <w:t>依申请</w:t>
            </w:r>
          </w:p>
        </w:tc>
        <w:tc>
          <w:tcPr>
            <w:tcW w:w="675" w:type="dxa"/>
            <w:vAlign w:val="top"/>
          </w:tcPr>
          <w:p>
            <w:pPr>
              <w:pStyle w:val="7"/>
              <w:jc w:val="right"/>
              <w:rPr>
                <w:rFonts w:ascii="黑体"/>
                <w:sz w:val="19"/>
              </w:rPr>
            </w:pPr>
          </w:p>
          <w:p>
            <w:pPr>
              <w:pStyle w:val="7"/>
              <w:ind w:left="0" w:leftChars="0" w:right="216" w:rightChars="0"/>
              <w:jc w:val="right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75" w:type="dxa"/>
            <w:vAlign w:val="top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13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6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6"/>
              </w:rPr>
            </w:pPr>
          </w:p>
          <w:p>
            <w:pPr>
              <w:pStyle w:val="7"/>
              <w:spacing w:line="230" w:lineRule="auto"/>
              <w:ind w:left="134" w:right="108"/>
              <w:rPr>
                <w:sz w:val="20"/>
              </w:rPr>
            </w:pPr>
            <w:r>
              <w:rPr>
                <w:sz w:val="20"/>
              </w:rPr>
              <w:t>公共服务</w:t>
            </w:r>
          </w:p>
        </w:tc>
        <w:tc>
          <w:tcPr>
            <w:tcW w:w="84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6"/>
              </w:rPr>
            </w:pPr>
          </w:p>
          <w:p>
            <w:pPr>
              <w:pStyle w:val="7"/>
              <w:spacing w:line="230" w:lineRule="auto"/>
              <w:ind w:left="324" w:right="98" w:hanging="200"/>
              <w:rPr>
                <w:sz w:val="20"/>
              </w:rPr>
            </w:pPr>
            <w:r>
              <w:rPr>
                <w:sz w:val="20"/>
              </w:rPr>
              <w:t>办事服务</w:t>
            </w:r>
          </w:p>
        </w:tc>
        <w:tc>
          <w:tcPr>
            <w:tcW w:w="119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9"/>
              </w:rPr>
            </w:pPr>
          </w:p>
          <w:p>
            <w:pPr>
              <w:pStyle w:val="7"/>
              <w:spacing w:line="230" w:lineRule="auto"/>
              <w:ind w:left="83" w:right="55"/>
              <w:jc w:val="center"/>
              <w:rPr>
                <w:sz w:val="20"/>
              </w:rPr>
            </w:pPr>
            <w:r>
              <w:rPr>
                <w:sz w:val="20"/>
              </w:rPr>
              <w:t>行政许可的事项、依据</w:t>
            </w:r>
          </w:p>
          <w:p>
            <w:pPr>
              <w:pStyle w:val="7"/>
              <w:spacing w:before="1" w:line="232" w:lineRule="auto"/>
              <w:ind w:left="83" w:right="55"/>
              <w:jc w:val="center"/>
              <w:rPr>
                <w:sz w:val="20"/>
              </w:rPr>
            </w:pPr>
            <w:r>
              <w:rPr>
                <w:sz w:val="20"/>
              </w:rPr>
              <w:t>、条件、数量、程序、期限以及申请行政许可需要提交的全部材料目录</w:t>
            </w:r>
          </w:p>
        </w:tc>
        <w:tc>
          <w:tcPr>
            <w:tcW w:w="187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6"/>
              </w:rPr>
            </w:pPr>
          </w:p>
          <w:p>
            <w:pPr>
              <w:pStyle w:val="7"/>
              <w:spacing w:line="230" w:lineRule="auto"/>
              <w:ind w:left="38" w:right="9"/>
              <w:rPr>
                <w:sz w:val="20"/>
              </w:rPr>
            </w:pPr>
            <w:r>
              <w:rPr>
                <w:sz w:val="20"/>
              </w:rPr>
              <w:t>《中华人民共和国政府信息公开条例》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ind w:left="111"/>
              <w:rPr>
                <w:sz w:val="20"/>
              </w:rPr>
            </w:pPr>
            <w:r>
              <w:rPr>
                <w:sz w:val="20"/>
              </w:rPr>
              <w:t>实时公开</w:t>
            </w:r>
          </w:p>
        </w:tc>
        <w:tc>
          <w:tcPr>
            <w:tcW w:w="103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6"/>
              </w:rPr>
            </w:pPr>
          </w:p>
          <w:p>
            <w:pPr>
              <w:pStyle w:val="7"/>
              <w:spacing w:line="230" w:lineRule="auto"/>
              <w:ind w:left="125" w:right="8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自然资源局</w:t>
            </w:r>
          </w:p>
        </w:tc>
        <w:tc>
          <w:tcPr>
            <w:tcW w:w="305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8"/>
              </w:rPr>
            </w:pPr>
          </w:p>
          <w:p>
            <w:pPr>
              <w:pStyle w:val="7"/>
              <w:spacing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■政府网站 □政府公报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■两微一端 □发布会/听证会</w:t>
            </w:r>
          </w:p>
          <w:p>
            <w:pPr>
              <w:pStyle w:val="7"/>
              <w:spacing w:line="248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□广播电视 □纸质载体</w:t>
            </w:r>
          </w:p>
          <w:p>
            <w:pPr>
              <w:pStyle w:val="7"/>
              <w:spacing w:line="248" w:lineRule="exact"/>
              <w:ind w:left="213" w:right="1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■公开查阅点■政府服务中心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□便民服务站 □入户</w:t>
            </w:r>
            <w:r>
              <w:rPr>
                <w:sz w:val="20"/>
              </w:rPr>
              <w:t>/现场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□社区/企事业单位/村公示栏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spacing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□精准推送 □其他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5"/>
              </w:rPr>
            </w:pPr>
          </w:p>
          <w:p>
            <w:pPr>
              <w:pStyle w:val="7"/>
              <w:ind w:left="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2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7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line="230" w:lineRule="auto"/>
              <w:ind w:left="134" w:right="108"/>
              <w:rPr>
                <w:sz w:val="20"/>
              </w:rPr>
            </w:pPr>
            <w:r>
              <w:rPr>
                <w:sz w:val="20"/>
              </w:rPr>
              <w:t>规划编制</w:t>
            </w:r>
          </w:p>
        </w:tc>
        <w:tc>
          <w:tcPr>
            <w:tcW w:w="84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0"/>
              <w:rPr>
                <w:rFonts w:ascii="黑体"/>
                <w:sz w:val="19"/>
              </w:rPr>
            </w:pPr>
          </w:p>
          <w:p>
            <w:pPr>
              <w:pStyle w:val="7"/>
              <w:spacing w:before="1" w:line="232" w:lineRule="auto"/>
              <w:ind w:left="125" w:right="98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城市、镇总体规划及同级的土地利用规划</w:t>
            </w:r>
          </w:p>
        </w:tc>
        <w:tc>
          <w:tcPr>
            <w:tcW w:w="119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9"/>
              </w:rPr>
            </w:pPr>
          </w:p>
          <w:p>
            <w:pPr>
              <w:pStyle w:val="7"/>
              <w:spacing w:before="1" w:line="232" w:lineRule="auto"/>
              <w:ind w:left="83" w:right="55"/>
              <w:jc w:val="center"/>
              <w:rPr>
                <w:sz w:val="20"/>
              </w:rPr>
            </w:pPr>
            <w:r>
              <w:rPr>
                <w:sz w:val="20"/>
              </w:rPr>
              <w:t>规划批准文件、脱密后的文本及图纸等</w:t>
            </w:r>
          </w:p>
        </w:tc>
        <w:tc>
          <w:tcPr>
            <w:tcW w:w="187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0"/>
              </w:tabs>
              <w:spacing w:before="0" w:after="0" w:line="230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z w:val="20"/>
              </w:rPr>
              <w:t>土地管理法》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0"/>
              </w:tabs>
              <w:spacing w:before="3" w:after="0" w:line="230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z w:val="20"/>
              </w:rPr>
              <w:t>城乡规划法》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0"/>
              </w:tabs>
              <w:spacing w:before="2" w:after="0" w:line="230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pacing w:val="-2"/>
                <w:sz w:val="20"/>
              </w:rPr>
              <w:t>政府信息公开条例》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29"/>
              </w:rPr>
            </w:pPr>
          </w:p>
          <w:p>
            <w:pPr>
              <w:pStyle w:val="7"/>
              <w:spacing w:line="232" w:lineRule="auto"/>
              <w:ind w:left="102" w:right="68" w:firstLine="2"/>
              <w:jc w:val="center"/>
              <w:rPr>
                <w:sz w:val="20"/>
              </w:rPr>
            </w:pPr>
            <w:r>
              <w:rPr>
                <w:sz w:val="20"/>
              </w:rPr>
              <w:t>信息形成或者变更之日起20 个工作日内</w:t>
            </w:r>
          </w:p>
        </w:tc>
        <w:tc>
          <w:tcPr>
            <w:tcW w:w="103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8"/>
              </w:rPr>
            </w:pPr>
          </w:p>
          <w:p>
            <w:pPr>
              <w:pStyle w:val="7"/>
              <w:spacing w:line="230" w:lineRule="auto"/>
              <w:ind w:left="125" w:right="8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自然资源局</w:t>
            </w:r>
          </w:p>
        </w:tc>
        <w:tc>
          <w:tcPr>
            <w:tcW w:w="305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2"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■政府网站 □政府公报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■两微一端 □发布会/听证会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□广播电视 □纸质载体</w:t>
            </w:r>
          </w:p>
          <w:p>
            <w:pPr>
              <w:pStyle w:val="7"/>
              <w:spacing w:line="248" w:lineRule="exact"/>
              <w:ind w:left="213" w:right="1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■公开查阅点■政府服务中心</w:t>
            </w:r>
          </w:p>
          <w:p>
            <w:pPr>
              <w:pStyle w:val="7"/>
              <w:spacing w:line="248" w:lineRule="exact"/>
              <w:ind w:left="213" w:right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□便民服务站 □入户</w:t>
            </w:r>
            <w:r>
              <w:rPr>
                <w:sz w:val="20"/>
              </w:rPr>
              <w:t>/现场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□社区/企事业单位/村公示栏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spacing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□精准推送 □其他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7"/>
              </w:rPr>
            </w:pPr>
          </w:p>
          <w:p>
            <w:pPr>
              <w:pStyle w:val="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7"/>
              </w:rPr>
            </w:pPr>
          </w:p>
          <w:p>
            <w:pPr>
              <w:pStyle w:val="7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7"/>
              </w:rPr>
            </w:pPr>
          </w:p>
          <w:p>
            <w:pPr>
              <w:pStyle w:val="7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00" w:orient="landscape"/>
          <w:pgMar w:top="1060" w:right="1400" w:bottom="280" w:left="900" w:header="720" w:footer="720" w:gutter="0"/>
        </w:sect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662"/>
        <w:gridCol w:w="842"/>
        <w:gridCol w:w="1199"/>
        <w:gridCol w:w="1876"/>
        <w:gridCol w:w="992"/>
        <w:gridCol w:w="1033"/>
        <w:gridCol w:w="3050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504" w:type="dxa"/>
            <w:gridSpan w:val="2"/>
          </w:tcPr>
          <w:p>
            <w:pPr>
              <w:pStyle w:val="7"/>
              <w:spacing w:before="167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1199" w:type="dxa"/>
          </w:tcPr>
          <w:p>
            <w:pPr>
              <w:pStyle w:val="7"/>
              <w:spacing w:before="176"/>
              <w:ind w:left="20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187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54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99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10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03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1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05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8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67"/>
              <w:ind w:left="2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67"/>
              <w:ind w:left="29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67"/>
              <w:ind w:left="29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7"/>
              <w:spacing w:before="125" w:line="232" w:lineRule="auto"/>
              <w:ind w:left="132" w:right="10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842" w:type="dxa"/>
          </w:tcPr>
          <w:p>
            <w:pPr>
              <w:pStyle w:val="7"/>
              <w:spacing w:before="125" w:line="232" w:lineRule="auto"/>
              <w:ind w:left="322" w:right="94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1199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20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（要素）</w:t>
            </w:r>
          </w:p>
        </w:tc>
        <w:tc>
          <w:tcPr>
            <w:tcW w:w="1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75" w:type="dxa"/>
          </w:tcPr>
          <w:p>
            <w:pPr>
              <w:pStyle w:val="7"/>
              <w:spacing w:before="125" w:line="232" w:lineRule="auto"/>
              <w:ind w:left="250" w:right="1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6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59" w:right="-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pacing w:val="-4"/>
                <w:sz w:val="20"/>
              </w:rPr>
              <w:t>依申请</w:t>
            </w:r>
          </w:p>
        </w:tc>
        <w:tc>
          <w:tcPr>
            <w:tcW w:w="675" w:type="dxa"/>
            <w:vAlign w:val="top"/>
          </w:tcPr>
          <w:p>
            <w:pPr>
              <w:pStyle w:val="7"/>
              <w:jc w:val="right"/>
              <w:rPr>
                <w:rFonts w:ascii="黑体"/>
                <w:sz w:val="19"/>
              </w:rPr>
            </w:pPr>
          </w:p>
          <w:p>
            <w:pPr>
              <w:pStyle w:val="7"/>
              <w:ind w:left="0" w:leftChars="0" w:right="216" w:rightChars="0"/>
              <w:jc w:val="right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75" w:type="dxa"/>
            <w:vAlign w:val="top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13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4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" w:line="230" w:lineRule="auto"/>
              <w:ind w:left="134" w:right="108"/>
              <w:rPr>
                <w:sz w:val="20"/>
              </w:rPr>
            </w:pPr>
            <w:r>
              <w:rPr>
                <w:sz w:val="20"/>
              </w:rPr>
              <w:t>规划编制</w:t>
            </w:r>
          </w:p>
        </w:tc>
        <w:tc>
          <w:tcPr>
            <w:tcW w:w="84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16"/>
              </w:rPr>
            </w:pPr>
          </w:p>
          <w:p>
            <w:pPr>
              <w:pStyle w:val="7"/>
              <w:spacing w:line="232" w:lineRule="auto"/>
              <w:ind w:left="104" w:right="77"/>
              <w:jc w:val="center"/>
              <w:rPr>
                <w:sz w:val="20"/>
              </w:rPr>
            </w:pPr>
            <w:r>
              <w:rPr>
                <w:sz w:val="20"/>
              </w:rPr>
              <w:t>乡规划及同级的土地利用规划</w:t>
            </w:r>
          </w:p>
        </w:tc>
        <w:tc>
          <w:tcPr>
            <w:tcW w:w="119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5"/>
              </w:rPr>
            </w:pPr>
          </w:p>
          <w:p>
            <w:pPr>
              <w:pStyle w:val="7"/>
              <w:spacing w:line="230" w:lineRule="auto"/>
              <w:ind w:left="104" w:right="37"/>
              <w:rPr>
                <w:sz w:val="20"/>
              </w:rPr>
            </w:pPr>
            <w:r>
              <w:rPr>
                <w:sz w:val="20"/>
              </w:rPr>
              <w:t>脱密后的文本及图纸等</w:t>
            </w:r>
          </w:p>
        </w:tc>
        <w:tc>
          <w:tcPr>
            <w:tcW w:w="187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6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0"/>
              </w:tabs>
              <w:spacing w:before="0" w:after="0" w:line="230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z w:val="20"/>
              </w:rPr>
              <w:t>土地管理法》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0"/>
              </w:tabs>
              <w:spacing w:before="3" w:after="0" w:line="230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z w:val="20"/>
              </w:rPr>
              <w:t>城乡规划法》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0"/>
              </w:tabs>
              <w:spacing w:before="3" w:after="0" w:line="230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pacing w:val="-2"/>
                <w:sz w:val="20"/>
              </w:rPr>
              <w:t>政府信息公开条例》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16"/>
              </w:rPr>
            </w:pPr>
          </w:p>
          <w:p>
            <w:pPr>
              <w:pStyle w:val="7"/>
              <w:spacing w:line="232" w:lineRule="auto"/>
              <w:ind w:left="102" w:right="68" w:firstLine="2"/>
              <w:jc w:val="center"/>
              <w:rPr>
                <w:sz w:val="20"/>
              </w:rPr>
            </w:pPr>
            <w:r>
              <w:rPr>
                <w:sz w:val="20"/>
              </w:rPr>
              <w:t>信息形成或者变更之日起20 个工作日内</w:t>
            </w:r>
          </w:p>
        </w:tc>
        <w:tc>
          <w:tcPr>
            <w:tcW w:w="103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5"/>
              </w:rPr>
            </w:pPr>
          </w:p>
          <w:p>
            <w:pPr>
              <w:pStyle w:val="7"/>
              <w:spacing w:line="230" w:lineRule="auto"/>
              <w:ind w:left="125" w:right="8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自然资源局</w:t>
            </w:r>
          </w:p>
        </w:tc>
        <w:tc>
          <w:tcPr>
            <w:tcW w:w="3050" w:type="dxa"/>
          </w:tcPr>
          <w:p>
            <w:pPr>
              <w:pStyle w:val="7"/>
              <w:spacing w:before="4"/>
              <w:rPr>
                <w:rFonts w:ascii="黑体"/>
                <w:sz w:val="17"/>
              </w:rPr>
            </w:pPr>
          </w:p>
          <w:p>
            <w:pPr>
              <w:pStyle w:val="7"/>
              <w:spacing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■政府网站 □政府公报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■两微一端 □发布会/听证会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□广播电视 □纸质载体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■公开查阅点■政府服务中心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□便民服务站 □入户</w:t>
            </w:r>
            <w:r>
              <w:rPr>
                <w:sz w:val="20"/>
              </w:rPr>
              <w:t>/现场</w:t>
            </w:r>
          </w:p>
          <w:p>
            <w:pPr>
              <w:pStyle w:val="7"/>
              <w:spacing w:line="248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□社区/企事业单位/村公示栏</w:t>
            </w:r>
          </w:p>
          <w:p>
            <w:pPr>
              <w:pStyle w:val="7"/>
              <w:spacing w:line="248" w:lineRule="exact"/>
              <w:ind w:left="213" w:right="174"/>
              <w:jc w:val="center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spacing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□精准推送 □其他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4"/>
              </w:rPr>
            </w:pPr>
          </w:p>
          <w:p>
            <w:pPr>
              <w:pStyle w:val="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4"/>
              </w:rPr>
            </w:pPr>
          </w:p>
          <w:p>
            <w:pPr>
              <w:pStyle w:val="7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4"/>
              </w:rPr>
            </w:pPr>
          </w:p>
          <w:p>
            <w:pPr>
              <w:pStyle w:val="7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72" w:line="232" w:lineRule="auto"/>
              <w:ind w:left="125" w:right="98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城市、镇详细</w:t>
            </w:r>
            <w:r>
              <w:rPr>
                <w:sz w:val="20"/>
              </w:rPr>
              <w:t>规划</w:t>
            </w:r>
          </w:p>
        </w:tc>
        <w:tc>
          <w:tcPr>
            <w:tcW w:w="119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3"/>
              </w:rPr>
            </w:pPr>
          </w:p>
          <w:p>
            <w:pPr>
              <w:pStyle w:val="7"/>
              <w:spacing w:line="230" w:lineRule="auto"/>
              <w:ind w:left="104" w:right="37"/>
              <w:rPr>
                <w:sz w:val="20"/>
              </w:rPr>
            </w:pPr>
            <w:r>
              <w:rPr>
                <w:sz w:val="20"/>
              </w:rPr>
              <w:t>脱密后的文本及图表等</w:t>
            </w:r>
          </w:p>
        </w:tc>
        <w:tc>
          <w:tcPr>
            <w:tcW w:w="187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3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40"/>
              </w:tabs>
              <w:spacing w:before="1" w:after="0" w:line="232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z w:val="20"/>
              </w:rPr>
              <w:t>城乡规划法》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40"/>
              </w:tabs>
              <w:spacing w:before="0" w:after="0" w:line="230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pacing w:val="-2"/>
                <w:sz w:val="20"/>
              </w:rPr>
              <w:t>政府信息公开条例》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4"/>
              </w:rPr>
            </w:pPr>
          </w:p>
          <w:p>
            <w:pPr>
              <w:pStyle w:val="7"/>
              <w:spacing w:before="1" w:line="232" w:lineRule="auto"/>
              <w:ind w:left="102" w:right="68" w:firstLine="2"/>
              <w:jc w:val="center"/>
              <w:rPr>
                <w:sz w:val="20"/>
              </w:rPr>
            </w:pPr>
            <w:r>
              <w:rPr>
                <w:sz w:val="20"/>
              </w:rPr>
              <w:t>信息形成或者变更之日起20 个工作日内</w:t>
            </w:r>
          </w:p>
        </w:tc>
        <w:tc>
          <w:tcPr>
            <w:tcW w:w="103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3"/>
              </w:rPr>
            </w:pPr>
          </w:p>
          <w:p>
            <w:pPr>
              <w:pStyle w:val="7"/>
              <w:spacing w:line="230" w:lineRule="auto"/>
              <w:ind w:left="125" w:right="8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自然资源局</w:t>
            </w:r>
          </w:p>
        </w:tc>
        <w:tc>
          <w:tcPr>
            <w:tcW w:w="3050" w:type="dxa"/>
          </w:tcPr>
          <w:p>
            <w:pPr>
              <w:pStyle w:val="7"/>
              <w:spacing w:before="1"/>
              <w:rPr>
                <w:rFonts w:ascii="黑体"/>
                <w:sz w:val="15"/>
              </w:rPr>
            </w:pPr>
          </w:p>
          <w:p>
            <w:pPr>
              <w:pStyle w:val="7"/>
              <w:spacing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■政府网站 □政府公报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■两微一端 □发布会/听证会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□广播电视 □纸质载体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■公开查阅点■政府服务中心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□便民服务站 □入户</w:t>
            </w:r>
            <w:r>
              <w:rPr>
                <w:sz w:val="20"/>
              </w:rPr>
              <w:t>/现场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□社区/企事业单位/村公示栏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spacing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□精准推送 □其他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7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7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5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5"/>
              </w:rPr>
            </w:pPr>
          </w:p>
          <w:p>
            <w:pPr>
              <w:pStyle w:val="7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2"/>
              <w:rPr>
                <w:rFonts w:ascii="黑体"/>
                <w:sz w:val="27"/>
              </w:rPr>
            </w:pPr>
          </w:p>
          <w:p>
            <w:pPr>
              <w:pStyle w:val="7"/>
              <w:spacing w:line="230" w:lineRule="auto"/>
              <w:ind w:left="125" w:right="98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部分村庄编制完成的村庄规划、村土地利用规划</w:t>
            </w:r>
          </w:p>
        </w:tc>
        <w:tc>
          <w:tcPr>
            <w:tcW w:w="119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6"/>
              </w:rPr>
            </w:pPr>
          </w:p>
          <w:p>
            <w:pPr>
              <w:pStyle w:val="7"/>
              <w:spacing w:line="230" w:lineRule="auto"/>
              <w:ind w:left="104" w:right="37"/>
              <w:rPr>
                <w:sz w:val="20"/>
              </w:rPr>
            </w:pPr>
            <w:r>
              <w:rPr>
                <w:sz w:val="20"/>
              </w:rPr>
              <w:t>脱密后的文本及附图等</w:t>
            </w:r>
          </w:p>
        </w:tc>
        <w:tc>
          <w:tcPr>
            <w:tcW w:w="1876" w:type="dxa"/>
          </w:tcPr>
          <w:p>
            <w:pPr>
              <w:pStyle w:val="7"/>
              <w:spacing w:before="9"/>
              <w:rPr>
                <w:rFonts w:ascii="黑体"/>
                <w:sz w:val="18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40"/>
              </w:tabs>
              <w:spacing w:before="0" w:after="0" w:line="232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z w:val="20"/>
              </w:rPr>
              <w:t>土地管理法》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40"/>
              </w:tabs>
              <w:spacing w:before="0" w:after="0" w:line="230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z w:val="20"/>
              </w:rPr>
              <w:t>城乡规划法》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40"/>
              </w:tabs>
              <w:spacing w:before="2" w:after="0" w:line="230" w:lineRule="auto"/>
              <w:ind w:left="38" w:right="20" w:firstLine="0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pacing w:val="-2"/>
                <w:sz w:val="20"/>
              </w:rPr>
              <w:t>政府信息公开条例》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.《国土资源部关于有序开展村土地利用规划编制工作的指导</w:t>
            </w:r>
            <w:r>
              <w:rPr>
                <w:sz w:val="20"/>
              </w:rPr>
              <w:t>意见》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27"/>
              </w:rPr>
            </w:pPr>
          </w:p>
          <w:p>
            <w:pPr>
              <w:pStyle w:val="7"/>
              <w:spacing w:line="230" w:lineRule="auto"/>
              <w:ind w:left="102" w:right="68" w:firstLine="2"/>
              <w:jc w:val="center"/>
              <w:rPr>
                <w:sz w:val="20"/>
              </w:rPr>
            </w:pPr>
            <w:r>
              <w:rPr>
                <w:sz w:val="20"/>
              </w:rPr>
              <w:t>信息形成或者变更之日起20 个工作日内</w:t>
            </w:r>
          </w:p>
        </w:tc>
        <w:tc>
          <w:tcPr>
            <w:tcW w:w="103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16"/>
              </w:rPr>
            </w:pPr>
          </w:p>
          <w:p>
            <w:pPr>
              <w:pStyle w:val="7"/>
              <w:spacing w:line="230" w:lineRule="auto"/>
              <w:ind w:left="125" w:right="8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自然资源局</w:t>
            </w:r>
          </w:p>
        </w:tc>
        <w:tc>
          <w:tcPr>
            <w:tcW w:w="3050" w:type="dxa"/>
          </w:tcPr>
          <w:p>
            <w:pPr>
              <w:pStyle w:val="7"/>
              <w:rPr>
                <w:rFonts w:ascii="黑体"/>
                <w:sz w:val="28"/>
              </w:rPr>
            </w:pPr>
          </w:p>
          <w:p>
            <w:pPr>
              <w:pStyle w:val="7"/>
              <w:spacing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■政府网站 □政府公报</w:t>
            </w:r>
          </w:p>
          <w:p>
            <w:pPr>
              <w:pStyle w:val="7"/>
              <w:spacing w:line="248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■两微一端 □发布会/听证会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□广播电视 □纸质载体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■公开查阅点■政府服务中心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□便民服务站 □入户</w:t>
            </w:r>
            <w:r>
              <w:rPr>
                <w:sz w:val="20"/>
              </w:rPr>
              <w:t>/现场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□社区/企事业单位/村公示栏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spacing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□精准推送 □其他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5"/>
              </w:rPr>
            </w:pPr>
          </w:p>
          <w:p>
            <w:pPr>
              <w:pStyle w:val="7"/>
              <w:spacing w:before="1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5"/>
              </w:rPr>
            </w:pPr>
          </w:p>
          <w:p>
            <w:pPr>
              <w:pStyle w:val="7"/>
              <w:spacing w:before="1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25"/>
              </w:rPr>
            </w:pPr>
          </w:p>
          <w:p>
            <w:pPr>
              <w:pStyle w:val="7"/>
              <w:spacing w:before="1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00" w:orient="landscape"/>
          <w:pgMar w:top="1060" w:right="1400" w:bottom="280" w:left="900" w:header="720" w:footer="720" w:gutter="0"/>
        </w:sect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662"/>
        <w:gridCol w:w="842"/>
        <w:gridCol w:w="1199"/>
        <w:gridCol w:w="1876"/>
        <w:gridCol w:w="992"/>
        <w:gridCol w:w="1033"/>
        <w:gridCol w:w="3050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504" w:type="dxa"/>
            <w:gridSpan w:val="2"/>
          </w:tcPr>
          <w:p>
            <w:pPr>
              <w:pStyle w:val="7"/>
              <w:spacing w:before="167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1199" w:type="dxa"/>
          </w:tcPr>
          <w:p>
            <w:pPr>
              <w:pStyle w:val="7"/>
              <w:spacing w:before="176"/>
              <w:ind w:left="20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187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54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99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10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03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1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05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8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67"/>
              <w:ind w:left="2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67"/>
              <w:ind w:left="29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67"/>
              <w:ind w:left="29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7"/>
              <w:spacing w:before="125" w:line="232" w:lineRule="auto"/>
              <w:ind w:left="132" w:right="10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842" w:type="dxa"/>
          </w:tcPr>
          <w:p>
            <w:pPr>
              <w:pStyle w:val="7"/>
              <w:spacing w:before="125" w:line="232" w:lineRule="auto"/>
              <w:ind w:left="322" w:right="94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1199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20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（要素）</w:t>
            </w:r>
          </w:p>
        </w:tc>
        <w:tc>
          <w:tcPr>
            <w:tcW w:w="1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75" w:type="dxa"/>
          </w:tcPr>
          <w:p>
            <w:pPr>
              <w:pStyle w:val="7"/>
              <w:spacing w:before="125" w:line="232" w:lineRule="auto"/>
              <w:ind w:left="250" w:right="1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6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59" w:right="-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pacing w:val="-4"/>
                <w:sz w:val="20"/>
              </w:rPr>
              <w:t>依申请</w:t>
            </w:r>
          </w:p>
        </w:tc>
        <w:tc>
          <w:tcPr>
            <w:tcW w:w="675" w:type="dxa"/>
            <w:vAlign w:val="top"/>
          </w:tcPr>
          <w:p>
            <w:pPr>
              <w:pStyle w:val="7"/>
              <w:jc w:val="right"/>
              <w:rPr>
                <w:rFonts w:ascii="黑体"/>
                <w:sz w:val="19"/>
              </w:rPr>
            </w:pPr>
          </w:p>
          <w:p>
            <w:pPr>
              <w:pStyle w:val="7"/>
              <w:ind w:left="0" w:leftChars="0" w:right="216" w:rightChars="0"/>
              <w:jc w:val="right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75" w:type="dxa"/>
            <w:vAlign w:val="top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13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9"/>
              </w:rPr>
            </w:pPr>
          </w:p>
          <w:p>
            <w:pPr>
              <w:pStyle w:val="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" w:line="230" w:lineRule="auto"/>
              <w:ind w:left="134" w:right="108"/>
              <w:rPr>
                <w:sz w:val="20"/>
              </w:rPr>
            </w:pPr>
            <w:r>
              <w:rPr>
                <w:sz w:val="20"/>
              </w:rPr>
              <w:t>规划许可</w:t>
            </w:r>
          </w:p>
        </w:tc>
        <w:tc>
          <w:tcPr>
            <w:tcW w:w="84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6" w:line="232" w:lineRule="auto"/>
              <w:ind w:left="125" w:right="98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建设项目选址意见书</w:t>
            </w:r>
          </w:p>
        </w:tc>
        <w:tc>
          <w:tcPr>
            <w:tcW w:w="119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8" w:line="252" w:lineRule="exact"/>
              <w:ind w:left="81" w:right="55"/>
              <w:jc w:val="center"/>
              <w:rPr>
                <w:sz w:val="20"/>
              </w:rPr>
            </w:pPr>
            <w:r>
              <w:rPr>
                <w:sz w:val="20"/>
              </w:rPr>
              <w:t>新办、变更</w:t>
            </w:r>
          </w:p>
          <w:p>
            <w:pPr>
              <w:pStyle w:val="7"/>
              <w:spacing w:before="4" w:line="230" w:lineRule="auto"/>
              <w:ind w:left="104" w:right="7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、延续、补证、注销的</w:t>
            </w:r>
            <w:r>
              <w:rPr>
                <w:sz w:val="20"/>
              </w:rPr>
              <w:t>办理情况</w:t>
            </w:r>
          </w:p>
          <w:p>
            <w:pPr>
              <w:pStyle w:val="7"/>
              <w:spacing w:before="4" w:line="230" w:lineRule="auto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5"/>
                <w:sz w:val="20"/>
              </w:rPr>
              <w:t>涉密项目</w:t>
            </w:r>
            <w:r>
              <w:rPr>
                <w:sz w:val="20"/>
              </w:rPr>
              <w:t>除外）</w:t>
            </w:r>
          </w:p>
        </w:tc>
        <w:tc>
          <w:tcPr>
            <w:tcW w:w="187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1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0"/>
              </w:tabs>
              <w:spacing w:before="0" w:after="0" w:line="230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z w:val="20"/>
              </w:rPr>
              <w:t>城乡规划法》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0"/>
              </w:tabs>
              <w:spacing w:before="0" w:after="0" w:line="232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pacing w:val="-2"/>
                <w:sz w:val="20"/>
              </w:rPr>
              <w:t>政府信息公开条例》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5" w:line="232" w:lineRule="auto"/>
              <w:ind w:left="102" w:right="68" w:firstLine="2"/>
              <w:jc w:val="center"/>
              <w:rPr>
                <w:sz w:val="20"/>
              </w:rPr>
            </w:pPr>
            <w:r>
              <w:rPr>
                <w:sz w:val="20"/>
              </w:rPr>
              <w:t>信息形成或者变更之日起20 个工作日内</w:t>
            </w:r>
          </w:p>
        </w:tc>
        <w:tc>
          <w:tcPr>
            <w:tcW w:w="103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0"/>
              </w:rPr>
            </w:pPr>
          </w:p>
          <w:p>
            <w:pPr>
              <w:pStyle w:val="7"/>
              <w:spacing w:before="1" w:line="230" w:lineRule="auto"/>
              <w:ind w:left="125" w:right="8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自然资源局</w:t>
            </w:r>
          </w:p>
        </w:tc>
        <w:tc>
          <w:tcPr>
            <w:tcW w:w="305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8"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■政府网站 □政府公报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■两微一端 □发布会/听证会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□广播电视 □纸质载体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□公开查阅点■政府服务中心</w:t>
            </w:r>
          </w:p>
          <w:p>
            <w:pPr>
              <w:pStyle w:val="7"/>
              <w:spacing w:line="248" w:lineRule="exact"/>
              <w:ind w:left="213" w:right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□便民服务站 □入户</w:t>
            </w:r>
            <w:r>
              <w:rPr>
                <w:sz w:val="20"/>
              </w:rPr>
              <w:t>/现场</w:t>
            </w:r>
          </w:p>
          <w:p>
            <w:pPr>
              <w:pStyle w:val="7"/>
              <w:spacing w:line="248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□社区/企事业单位/村公示栏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spacing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□精准推送 □其他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9"/>
              </w:rPr>
            </w:pPr>
          </w:p>
          <w:p>
            <w:pPr>
              <w:pStyle w:val="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9"/>
              </w:rPr>
            </w:pPr>
          </w:p>
          <w:p>
            <w:pPr>
              <w:pStyle w:val="7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9"/>
              </w:rPr>
            </w:pPr>
          </w:p>
          <w:p>
            <w:pPr>
              <w:pStyle w:val="7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7"/>
              </w:rPr>
            </w:pPr>
          </w:p>
          <w:p>
            <w:pPr>
              <w:pStyle w:val="7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8"/>
              </w:rPr>
            </w:pPr>
          </w:p>
          <w:p>
            <w:pPr>
              <w:pStyle w:val="7"/>
              <w:spacing w:line="230" w:lineRule="auto"/>
              <w:ind w:left="125" w:right="98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建设用地规划许可证</w:t>
            </w:r>
          </w:p>
        </w:tc>
        <w:tc>
          <w:tcPr>
            <w:tcW w:w="119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9"/>
              </w:rPr>
            </w:pPr>
          </w:p>
          <w:p>
            <w:pPr>
              <w:pStyle w:val="7"/>
              <w:spacing w:line="252" w:lineRule="exact"/>
              <w:ind w:left="81" w:right="55"/>
              <w:jc w:val="center"/>
              <w:rPr>
                <w:sz w:val="20"/>
              </w:rPr>
            </w:pPr>
            <w:r>
              <w:rPr>
                <w:sz w:val="20"/>
              </w:rPr>
              <w:t>新办、变更</w:t>
            </w:r>
          </w:p>
          <w:p>
            <w:pPr>
              <w:pStyle w:val="7"/>
              <w:spacing w:before="3" w:line="230" w:lineRule="auto"/>
              <w:ind w:left="104" w:right="7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、延续、补证、注销的</w:t>
            </w:r>
            <w:r>
              <w:rPr>
                <w:sz w:val="20"/>
              </w:rPr>
              <w:t>办理情况</w:t>
            </w:r>
          </w:p>
          <w:p>
            <w:pPr>
              <w:pStyle w:val="7"/>
              <w:spacing w:before="4" w:line="230" w:lineRule="auto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5"/>
                <w:sz w:val="20"/>
              </w:rPr>
              <w:t>涉密项目</w:t>
            </w:r>
            <w:r>
              <w:rPr>
                <w:sz w:val="20"/>
              </w:rPr>
              <w:t>除外）</w:t>
            </w:r>
          </w:p>
        </w:tc>
        <w:tc>
          <w:tcPr>
            <w:tcW w:w="187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9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40"/>
              </w:tabs>
              <w:spacing w:before="0" w:after="0" w:line="230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z w:val="20"/>
              </w:rPr>
              <w:t>城乡规划法》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40"/>
              </w:tabs>
              <w:spacing w:before="2" w:after="0" w:line="230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pacing w:val="-2"/>
                <w:sz w:val="20"/>
              </w:rPr>
              <w:t>政府信息公开条例》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19"/>
              </w:rPr>
            </w:pPr>
          </w:p>
          <w:p>
            <w:pPr>
              <w:pStyle w:val="7"/>
              <w:spacing w:line="230" w:lineRule="auto"/>
              <w:ind w:left="102" w:right="68" w:firstLine="2"/>
              <w:jc w:val="center"/>
              <w:rPr>
                <w:sz w:val="20"/>
              </w:rPr>
            </w:pPr>
            <w:r>
              <w:rPr>
                <w:sz w:val="20"/>
              </w:rPr>
              <w:t>信息形成或者变更之日起20 个工作日内</w:t>
            </w:r>
          </w:p>
        </w:tc>
        <w:tc>
          <w:tcPr>
            <w:tcW w:w="103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8"/>
              </w:rPr>
            </w:pPr>
          </w:p>
          <w:p>
            <w:pPr>
              <w:pStyle w:val="7"/>
              <w:spacing w:before="1" w:line="230" w:lineRule="auto"/>
              <w:ind w:left="125" w:right="8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自然资源局</w:t>
            </w:r>
          </w:p>
        </w:tc>
        <w:tc>
          <w:tcPr>
            <w:tcW w:w="3050" w:type="dxa"/>
          </w:tcPr>
          <w:p>
            <w:pPr>
              <w:pStyle w:val="7"/>
              <w:spacing w:before="4"/>
              <w:rPr>
                <w:rFonts w:ascii="黑体"/>
                <w:sz w:val="20"/>
              </w:rPr>
            </w:pPr>
          </w:p>
          <w:p>
            <w:pPr>
              <w:pStyle w:val="7"/>
              <w:spacing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■政府网站 □政府公报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■两微一端 □发布会/听证会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□广播电视 □纸质载体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□公开查阅点■政府服务中心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□便民服务站 □入户</w:t>
            </w:r>
            <w:r>
              <w:rPr>
                <w:sz w:val="20"/>
              </w:rPr>
              <w:t>/现场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□社区/企事业单位/村公示栏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spacing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□精准推送 □其他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7"/>
              </w:rPr>
            </w:pPr>
          </w:p>
          <w:p>
            <w:pPr>
              <w:pStyle w:val="7"/>
              <w:spacing w:before="1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7"/>
              </w:rPr>
            </w:pPr>
          </w:p>
          <w:p>
            <w:pPr>
              <w:pStyle w:val="7"/>
              <w:spacing w:before="1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7"/>
              </w:rPr>
            </w:pPr>
          </w:p>
          <w:p>
            <w:pPr>
              <w:pStyle w:val="7"/>
              <w:spacing w:before="1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5"/>
              </w:rPr>
            </w:pPr>
          </w:p>
          <w:p>
            <w:pPr>
              <w:pStyle w:val="7"/>
              <w:ind w:left="165" w:right="1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6"/>
              </w:rPr>
            </w:pPr>
          </w:p>
          <w:p>
            <w:pPr>
              <w:pStyle w:val="7"/>
              <w:spacing w:line="230" w:lineRule="auto"/>
              <w:ind w:left="125" w:right="98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建设工程规划许可证</w:t>
            </w:r>
          </w:p>
        </w:tc>
        <w:tc>
          <w:tcPr>
            <w:tcW w:w="1199" w:type="dxa"/>
          </w:tcPr>
          <w:p>
            <w:pPr>
              <w:pStyle w:val="7"/>
              <w:spacing w:before="1"/>
              <w:rPr>
                <w:rFonts w:ascii="黑体"/>
                <w:sz w:val="27"/>
              </w:rPr>
            </w:pPr>
          </w:p>
          <w:p>
            <w:pPr>
              <w:pStyle w:val="7"/>
              <w:spacing w:line="252" w:lineRule="exact"/>
              <w:ind w:left="81" w:right="55"/>
              <w:jc w:val="center"/>
              <w:rPr>
                <w:sz w:val="20"/>
              </w:rPr>
            </w:pPr>
            <w:r>
              <w:rPr>
                <w:sz w:val="20"/>
              </w:rPr>
              <w:t>新办、变更</w:t>
            </w:r>
          </w:p>
          <w:p>
            <w:pPr>
              <w:pStyle w:val="7"/>
              <w:spacing w:before="4" w:line="230" w:lineRule="auto"/>
              <w:ind w:left="104" w:right="7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、延续、补证、注销的</w:t>
            </w:r>
            <w:r>
              <w:rPr>
                <w:sz w:val="20"/>
              </w:rPr>
              <w:t>办理情况</w:t>
            </w:r>
          </w:p>
          <w:p>
            <w:pPr>
              <w:pStyle w:val="7"/>
              <w:spacing w:before="3" w:line="230" w:lineRule="auto"/>
              <w:ind w:left="104" w:right="76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5"/>
                <w:sz w:val="20"/>
              </w:rPr>
              <w:t>涉密项目</w:t>
            </w:r>
            <w:r>
              <w:rPr>
                <w:sz w:val="20"/>
              </w:rPr>
              <w:t>除外）</w:t>
            </w:r>
          </w:p>
        </w:tc>
        <w:tc>
          <w:tcPr>
            <w:tcW w:w="187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6"/>
              </w:rPr>
            </w:pPr>
          </w:p>
          <w:p>
            <w:pPr>
              <w:pStyle w:val="7"/>
              <w:spacing w:before="1" w:line="230" w:lineRule="auto"/>
              <w:ind w:left="38" w:right="9"/>
              <w:rPr>
                <w:sz w:val="20"/>
              </w:rPr>
            </w:pPr>
            <w:r>
              <w:rPr>
                <w:sz w:val="20"/>
              </w:rPr>
              <w:t>《中华人民共和国城乡规划法》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7"/>
              </w:rPr>
            </w:pPr>
          </w:p>
          <w:p>
            <w:pPr>
              <w:pStyle w:val="7"/>
              <w:spacing w:line="230" w:lineRule="auto"/>
              <w:ind w:left="102" w:right="68" w:firstLine="2"/>
              <w:jc w:val="center"/>
              <w:rPr>
                <w:sz w:val="20"/>
              </w:rPr>
            </w:pPr>
            <w:r>
              <w:rPr>
                <w:sz w:val="20"/>
              </w:rPr>
              <w:t>信息形成或者变更之日起20 个工作日内</w:t>
            </w:r>
          </w:p>
        </w:tc>
        <w:tc>
          <w:tcPr>
            <w:tcW w:w="103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6"/>
              </w:rPr>
            </w:pPr>
          </w:p>
          <w:p>
            <w:pPr>
              <w:pStyle w:val="7"/>
              <w:spacing w:before="1" w:line="230" w:lineRule="auto"/>
              <w:ind w:left="125" w:right="8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自然资源局</w:t>
            </w:r>
          </w:p>
        </w:tc>
        <w:tc>
          <w:tcPr>
            <w:tcW w:w="3050" w:type="dxa"/>
          </w:tcPr>
          <w:p>
            <w:pPr>
              <w:pStyle w:val="7"/>
              <w:spacing w:before="100"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■政府网站 □政府公报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■两微一端 □发布会/听证会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□广播电视 □纸质载体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□公开查阅点■政府服务中心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□便民服务站 □入户</w:t>
            </w:r>
            <w:r>
              <w:rPr>
                <w:sz w:val="20"/>
              </w:rPr>
              <w:t>/现场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□社区/企事业单位/村公示栏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spacing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□精准推送 □其他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5"/>
              </w:rPr>
            </w:pPr>
          </w:p>
          <w:p>
            <w:pPr>
              <w:pStyle w:val="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5"/>
              </w:rPr>
            </w:pPr>
          </w:p>
          <w:p>
            <w:pPr>
              <w:pStyle w:val="7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5"/>
              </w:rPr>
            </w:pPr>
          </w:p>
          <w:p>
            <w:pPr>
              <w:pStyle w:val="7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00" w:orient="landscape"/>
          <w:pgMar w:top="1060" w:right="1400" w:bottom="280" w:left="900" w:header="720" w:footer="720" w:gutter="0"/>
        </w:sect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662"/>
        <w:gridCol w:w="842"/>
        <w:gridCol w:w="1199"/>
        <w:gridCol w:w="1876"/>
        <w:gridCol w:w="992"/>
        <w:gridCol w:w="1033"/>
        <w:gridCol w:w="3050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6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504" w:type="dxa"/>
            <w:gridSpan w:val="2"/>
          </w:tcPr>
          <w:p>
            <w:pPr>
              <w:pStyle w:val="7"/>
              <w:spacing w:before="167"/>
              <w:ind w:left="3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1199" w:type="dxa"/>
          </w:tcPr>
          <w:p>
            <w:pPr>
              <w:pStyle w:val="7"/>
              <w:spacing w:before="176"/>
              <w:ind w:left="20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187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54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992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10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03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1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05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1"/>
              </w:rPr>
            </w:pPr>
          </w:p>
          <w:p>
            <w:pPr>
              <w:pStyle w:val="7"/>
              <w:ind w:left="8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67"/>
              <w:ind w:left="2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67"/>
              <w:ind w:left="29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67"/>
              <w:ind w:left="29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7"/>
              <w:spacing w:before="125" w:line="232" w:lineRule="auto"/>
              <w:ind w:left="132" w:right="10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842" w:type="dxa"/>
          </w:tcPr>
          <w:p>
            <w:pPr>
              <w:pStyle w:val="7"/>
              <w:spacing w:before="125" w:line="232" w:lineRule="auto"/>
              <w:ind w:left="322" w:right="94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1199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20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（要素）</w:t>
            </w:r>
          </w:p>
        </w:tc>
        <w:tc>
          <w:tcPr>
            <w:tcW w:w="1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4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75" w:type="dxa"/>
          </w:tcPr>
          <w:p>
            <w:pPr>
              <w:pStyle w:val="7"/>
              <w:spacing w:before="125" w:line="232" w:lineRule="auto"/>
              <w:ind w:left="250" w:right="1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6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59" w:right="-1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pacing w:val="-4"/>
                <w:sz w:val="20"/>
              </w:rPr>
              <w:t>依申请</w:t>
            </w:r>
          </w:p>
        </w:tc>
        <w:tc>
          <w:tcPr>
            <w:tcW w:w="675" w:type="dxa"/>
            <w:vAlign w:val="top"/>
          </w:tcPr>
          <w:p>
            <w:pPr>
              <w:pStyle w:val="7"/>
              <w:jc w:val="right"/>
              <w:rPr>
                <w:rFonts w:ascii="黑体"/>
                <w:sz w:val="19"/>
              </w:rPr>
            </w:pPr>
          </w:p>
          <w:p>
            <w:pPr>
              <w:pStyle w:val="7"/>
              <w:ind w:left="0" w:leftChars="0" w:right="216" w:rightChars="0"/>
              <w:jc w:val="right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75" w:type="dxa"/>
            <w:vAlign w:val="top"/>
          </w:tcPr>
          <w:p>
            <w:pPr>
              <w:pStyle w:val="7"/>
              <w:rPr>
                <w:rFonts w:ascii="黑体"/>
                <w:sz w:val="19"/>
              </w:rPr>
            </w:pPr>
          </w:p>
          <w:p>
            <w:pPr>
              <w:pStyle w:val="7"/>
              <w:ind w:left="13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</w:trPr>
        <w:tc>
          <w:tcPr>
            <w:tcW w:w="56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9"/>
              </w:rPr>
            </w:pPr>
          </w:p>
          <w:p>
            <w:pPr>
              <w:pStyle w:val="7"/>
              <w:ind w:lef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0"/>
              </w:rPr>
            </w:pPr>
          </w:p>
          <w:p>
            <w:pPr>
              <w:pStyle w:val="7"/>
              <w:spacing w:before="1" w:line="230" w:lineRule="auto"/>
              <w:ind w:left="134" w:right="108"/>
              <w:rPr>
                <w:sz w:val="20"/>
              </w:rPr>
            </w:pPr>
            <w:r>
              <w:rPr>
                <w:sz w:val="20"/>
              </w:rPr>
              <w:t>规划许可</w:t>
            </w:r>
          </w:p>
        </w:tc>
        <w:tc>
          <w:tcPr>
            <w:tcW w:w="84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6" w:line="232" w:lineRule="auto"/>
              <w:ind w:left="125" w:right="98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乡村建设规划许可证</w:t>
            </w:r>
          </w:p>
        </w:tc>
        <w:tc>
          <w:tcPr>
            <w:tcW w:w="1199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20"/>
              </w:rPr>
            </w:pPr>
          </w:p>
          <w:p>
            <w:pPr>
              <w:pStyle w:val="7"/>
              <w:spacing w:before="1" w:line="252" w:lineRule="exact"/>
              <w:ind w:left="104"/>
              <w:rPr>
                <w:sz w:val="20"/>
              </w:rPr>
            </w:pPr>
            <w:r>
              <w:rPr>
                <w:sz w:val="20"/>
              </w:rPr>
              <w:t>新办、变更</w:t>
            </w:r>
          </w:p>
          <w:p>
            <w:pPr>
              <w:pStyle w:val="7"/>
              <w:spacing w:before="1" w:line="232" w:lineRule="auto"/>
              <w:ind w:left="104" w:right="7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、延续、补证、注销的</w:t>
            </w:r>
            <w:r>
              <w:rPr>
                <w:sz w:val="20"/>
              </w:rPr>
              <w:t>办理情况</w:t>
            </w:r>
          </w:p>
        </w:tc>
        <w:tc>
          <w:tcPr>
            <w:tcW w:w="187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1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0"/>
              </w:tabs>
              <w:spacing w:before="0" w:after="0" w:line="230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z w:val="20"/>
              </w:rPr>
              <w:t>城乡规划法》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0"/>
              </w:tabs>
              <w:spacing w:before="0" w:after="0" w:line="232" w:lineRule="auto"/>
              <w:ind w:left="38" w:right="20"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《中华人民共和国</w:t>
            </w:r>
            <w:r>
              <w:rPr>
                <w:spacing w:val="-2"/>
                <w:sz w:val="20"/>
              </w:rPr>
              <w:t>政府信息公开条例》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5" w:line="232" w:lineRule="auto"/>
              <w:ind w:left="102" w:right="68" w:firstLine="2"/>
              <w:jc w:val="center"/>
              <w:rPr>
                <w:sz w:val="20"/>
              </w:rPr>
            </w:pPr>
            <w:r>
              <w:rPr>
                <w:sz w:val="20"/>
              </w:rPr>
              <w:t>信息形成或者变更之日起20 个工作日内</w:t>
            </w:r>
          </w:p>
        </w:tc>
        <w:tc>
          <w:tcPr>
            <w:tcW w:w="103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0"/>
              </w:rPr>
            </w:pPr>
          </w:p>
          <w:p>
            <w:pPr>
              <w:pStyle w:val="7"/>
              <w:spacing w:before="1" w:line="230" w:lineRule="auto"/>
              <w:ind w:left="125" w:right="88"/>
              <w:rPr>
                <w:sz w:val="20"/>
              </w:rPr>
            </w:pPr>
            <w:bookmarkStart w:id="0" w:name="_GoBack"/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自然资源局</w:t>
            </w:r>
            <w:bookmarkEnd w:id="0"/>
          </w:p>
        </w:tc>
        <w:tc>
          <w:tcPr>
            <w:tcW w:w="305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8"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■政府网站 □政府公报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■两微一端 □发布会/听证会</w:t>
            </w:r>
          </w:p>
          <w:p>
            <w:pPr>
              <w:pStyle w:val="7"/>
              <w:spacing w:line="247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□广播电视 □纸质载体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□公开查阅点■政府服务中心</w:t>
            </w:r>
          </w:p>
          <w:p>
            <w:pPr>
              <w:pStyle w:val="7"/>
              <w:spacing w:line="248" w:lineRule="exact"/>
              <w:ind w:left="213" w:right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□便民服务站 □入户</w:t>
            </w:r>
            <w:r>
              <w:rPr>
                <w:sz w:val="20"/>
              </w:rPr>
              <w:t>/现场</w:t>
            </w:r>
          </w:p>
          <w:p>
            <w:pPr>
              <w:pStyle w:val="7"/>
              <w:spacing w:line="248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□社区/企事业单位/村公示栏</w:t>
            </w:r>
          </w:p>
          <w:p>
            <w:pPr>
              <w:pStyle w:val="7"/>
              <w:spacing w:line="247" w:lineRule="exact"/>
              <w:ind w:left="213" w:right="174"/>
              <w:jc w:val="center"/>
              <w:rPr>
                <w:sz w:val="20"/>
              </w:rPr>
            </w:pPr>
            <w:r>
              <w:rPr>
                <w:sz w:val="20"/>
              </w:rPr>
              <w:t>（电子屏）</w:t>
            </w:r>
          </w:p>
          <w:p>
            <w:pPr>
              <w:pStyle w:val="7"/>
              <w:spacing w:line="252" w:lineRule="exact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□精准推送 □其他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9"/>
              </w:rPr>
            </w:pPr>
          </w:p>
          <w:p>
            <w:pPr>
              <w:pStyle w:val="7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9"/>
              </w:rPr>
            </w:pPr>
          </w:p>
          <w:p>
            <w:pPr>
              <w:pStyle w:val="7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9"/>
              </w:rPr>
            </w:pPr>
          </w:p>
          <w:p>
            <w:pPr>
              <w:pStyle w:val="7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/>
    <w:sectPr>
      <w:pgSz w:w="16850" w:h="11900" w:orient="landscape"/>
      <w:pgMar w:top="1060" w:right="140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8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84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8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9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2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8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84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8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9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2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8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84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8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9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2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0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2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5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6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7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9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0" w:hanging="202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8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84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8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9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2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8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84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8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9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2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8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84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8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9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2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8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84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6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48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9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1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92" w:hanging="20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62733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"/>
    </w:pPr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2020-10-10T03:39:00Z</dcterms:created>
  <dc:creator>Administrator</dc:creator>
  <cp:lastModifiedBy>雅     痞</cp:lastModifiedBy>
  <dcterms:modified xsi:type="dcterms:W3CDTF">2020-10-10T03:49:40Z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2020-10-10T00:00:00Z</vt:filetime>
  </property>
  <property fmtid="{D5CDD505-2E9C-101B-9397-08002B2CF9AE}" pid="5" name="KSOProductBuildVer">
    <vt:lpwstr>2052-11.1.0.10000</vt:lpwstr>
  </property>
</Properties>
</file>