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9"/>
        <w:ind w:left="6145" w:right="6155"/>
        <w:jc w:val="center"/>
      </w:pPr>
      <w:r>
        <w:rPr>
          <w:rFonts w:hint="eastAsia"/>
          <w:lang w:eastAsia="zh-CN"/>
        </w:rPr>
        <w:t>同德县</w:t>
      </w:r>
      <w:r>
        <w:t>税收管理领域基层政务公开标准目录</w:t>
      </w:r>
    </w:p>
    <w:p>
      <w:pPr>
        <w:pStyle w:val="2"/>
        <w:spacing w:before="8"/>
        <w:rPr>
          <w:sz w:val="13"/>
        </w:r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0"/>
        <w:gridCol w:w="990"/>
        <w:gridCol w:w="992"/>
        <w:gridCol w:w="3884"/>
        <w:gridCol w:w="2220"/>
        <w:gridCol w:w="1751"/>
        <w:gridCol w:w="1572"/>
        <w:gridCol w:w="2763"/>
        <w:gridCol w:w="560"/>
        <w:gridCol w:w="565"/>
        <w:gridCol w:w="565"/>
        <w:gridCol w:w="565"/>
        <w:gridCol w:w="565"/>
        <w:gridCol w:w="5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4" w:hRule="atLeast"/>
        </w:trPr>
        <w:tc>
          <w:tcPr>
            <w:tcW w:w="600" w:type="dxa"/>
            <w:vMerge w:val="restart"/>
          </w:tcPr>
          <w:p>
            <w:pPr>
              <w:pStyle w:val="7"/>
              <w:rPr>
                <w:rFonts w:ascii="黑体"/>
                <w:sz w:val="20"/>
              </w:rPr>
            </w:pPr>
          </w:p>
          <w:p>
            <w:pPr>
              <w:pStyle w:val="7"/>
              <w:spacing w:before="158"/>
              <w:ind w:left="94"/>
              <w:rPr>
                <w:rFonts w:hint="eastAsia" w:ascii="黑体" w:eastAsia="黑体"/>
                <w:sz w:val="20"/>
              </w:rPr>
            </w:pPr>
            <w:r>
              <w:rPr>
                <w:rFonts w:hint="eastAsia" w:ascii="黑体" w:eastAsia="黑体"/>
                <w:sz w:val="20"/>
              </w:rPr>
              <w:t>序号</w:t>
            </w:r>
          </w:p>
        </w:tc>
        <w:tc>
          <w:tcPr>
            <w:tcW w:w="1982" w:type="dxa"/>
            <w:gridSpan w:val="2"/>
          </w:tcPr>
          <w:p>
            <w:pPr>
              <w:pStyle w:val="7"/>
              <w:spacing w:before="128"/>
              <w:ind w:left="579"/>
              <w:rPr>
                <w:rFonts w:hint="eastAsia" w:ascii="黑体" w:eastAsia="黑体"/>
                <w:sz w:val="20"/>
              </w:rPr>
            </w:pPr>
            <w:r>
              <w:rPr>
                <w:rFonts w:hint="eastAsia" w:ascii="黑体" w:eastAsia="黑体"/>
                <w:sz w:val="20"/>
              </w:rPr>
              <w:t>公开事项</w:t>
            </w:r>
          </w:p>
        </w:tc>
        <w:tc>
          <w:tcPr>
            <w:tcW w:w="3884" w:type="dxa"/>
            <w:vMerge w:val="restart"/>
          </w:tcPr>
          <w:p>
            <w:pPr>
              <w:pStyle w:val="7"/>
              <w:rPr>
                <w:rFonts w:ascii="黑体"/>
                <w:sz w:val="20"/>
              </w:rPr>
            </w:pPr>
          </w:p>
          <w:p>
            <w:pPr>
              <w:pStyle w:val="7"/>
              <w:spacing w:before="158"/>
              <w:ind w:left="1127"/>
              <w:rPr>
                <w:rFonts w:hint="eastAsia" w:ascii="黑体" w:eastAsia="黑体"/>
                <w:sz w:val="20"/>
              </w:rPr>
            </w:pPr>
            <w:r>
              <w:rPr>
                <w:rFonts w:hint="eastAsia" w:ascii="黑体" w:eastAsia="黑体"/>
                <w:sz w:val="20"/>
              </w:rPr>
              <w:t>公开内容（要素）</w:t>
            </w:r>
          </w:p>
        </w:tc>
        <w:tc>
          <w:tcPr>
            <w:tcW w:w="2220" w:type="dxa"/>
            <w:vMerge w:val="restart"/>
          </w:tcPr>
          <w:p>
            <w:pPr>
              <w:pStyle w:val="7"/>
              <w:rPr>
                <w:rFonts w:ascii="黑体"/>
                <w:sz w:val="20"/>
              </w:rPr>
            </w:pPr>
          </w:p>
          <w:p>
            <w:pPr>
              <w:pStyle w:val="7"/>
              <w:spacing w:before="158"/>
              <w:ind w:left="707"/>
              <w:rPr>
                <w:rFonts w:hint="eastAsia" w:ascii="黑体" w:eastAsia="黑体"/>
                <w:sz w:val="20"/>
              </w:rPr>
            </w:pPr>
            <w:r>
              <w:rPr>
                <w:rFonts w:hint="eastAsia" w:ascii="黑体" w:eastAsia="黑体"/>
                <w:sz w:val="20"/>
              </w:rPr>
              <w:t>公开依据</w:t>
            </w:r>
          </w:p>
        </w:tc>
        <w:tc>
          <w:tcPr>
            <w:tcW w:w="1751" w:type="dxa"/>
            <w:vMerge w:val="restart"/>
          </w:tcPr>
          <w:p>
            <w:pPr>
              <w:pStyle w:val="7"/>
              <w:rPr>
                <w:rFonts w:ascii="黑体"/>
                <w:sz w:val="20"/>
              </w:rPr>
            </w:pPr>
          </w:p>
          <w:p>
            <w:pPr>
              <w:pStyle w:val="7"/>
              <w:spacing w:before="158"/>
              <w:ind w:left="474"/>
              <w:rPr>
                <w:rFonts w:hint="eastAsia" w:ascii="黑体" w:eastAsia="黑体"/>
                <w:sz w:val="20"/>
              </w:rPr>
            </w:pPr>
            <w:r>
              <w:rPr>
                <w:rFonts w:hint="eastAsia" w:ascii="黑体" w:eastAsia="黑体"/>
                <w:sz w:val="20"/>
              </w:rPr>
              <w:t>公开时限</w:t>
            </w:r>
          </w:p>
        </w:tc>
        <w:tc>
          <w:tcPr>
            <w:tcW w:w="1572" w:type="dxa"/>
            <w:vMerge w:val="restart"/>
          </w:tcPr>
          <w:p>
            <w:pPr>
              <w:pStyle w:val="7"/>
              <w:rPr>
                <w:rFonts w:ascii="黑体"/>
                <w:sz w:val="20"/>
              </w:rPr>
            </w:pPr>
          </w:p>
          <w:p>
            <w:pPr>
              <w:pStyle w:val="7"/>
              <w:spacing w:before="158"/>
              <w:ind w:left="384"/>
              <w:rPr>
                <w:rFonts w:hint="eastAsia" w:ascii="黑体" w:eastAsia="黑体"/>
                <w:sz w:val="20"/>
              </w:rPr>
            </w:pPr>
            <w:r>
              <w:rPr>
                <w:rFonts w:hint="eastAsia" w:ascii="黑体" w:eastAsia="黑体"/>
                <w:sz w:val="20"/>
              </w:rPr>
              <w:t>公开主体</w:t>
            </w:r>
          </w:p>
        </w:tc>
        <w:tc>
          <w:tcPr>
            <w:tcW w:w="2763" w:type="dxa"/>
            <w:vMerge w:val="restart"/>
          </w:tcPr>
          <w:p>
            <w:pPr>
              <w:pStyle w:val="7"/>
              <w:rPr>
                <w:rFonts w:ascii="黑体"/>
                <w:sz w:val="18"/>
              </w:rPr>
            </w:pPr>
          </w:p>
          <w:p>
            <w:pPr>
              <w:pStyle w:val="7"/>
              <w:spacing w:before="1"/>
              <w:rPr>
                <w:rFonts w:ascii="黑体"/>
                <w:sz w:val="15"/>
              </w:rPr>
            </w:pPr>
          </w:p>
          <w:p>
            <w:pPr>
              <w:pStyle w:val="7"/>
              <w:ind w:left="749"/>
              <w:rPr>
                <w:rFonts w:hint="eastAsia" w:ascii="黑体" w:eastAsia="黑体"/>
                <w:sz w:val="18"/>
              </w:rPr>
            </w:pPr>
            <w:r>
              <w:rPr>
                <w:rFonts w:hint="eastAsia" w:ascii="黑体" w:eastAsia="黑体"/>
                <w:sz w:val="18"/>
              </w:rPr>
              <w:t>公开渠道和载体</w:t>
            </w:r>
          </w:p>
        </w:tc>
        <w:tc>
          <w:tcPr>
            <w:tcW w:w="1125" w:type="dxa"/>
            <w:gridSpan w:val="2"/>
          </w:tcPr>
          <w:p>
            <w:pPr>
              <w:pStyle w:val="7"/>
              <w:spacing w:before="128"/>
              <w:ind w:left="160"/>
              <w:rPr>
                <w:rFonts w:hint="eastAsia" w:ascii="黑体" w:eastAsia="黑体"/>
                <w:sz w:val="20"/>
              </w:rPr>
            </w:pPr>
            <w:r>
              <w:rPr>
                <w:rFonts w:hint="eastAsia" w:ascii="黑体" w:eastAsia="黑体"/>
                <w:sz w:val="20"/>
              </w:rPr>
              <w:t>公开对象</w:t>
            </w:r>
          </w:p>
        </w:tc>
        <w:tc>
          <w:tcPr>
            <w:tcW w:w="1130" w:type="dxa"/>
            <w:gridSpan w:val="2"/>
          </w:tcPr>
          <w:p>
            <w:pPr>
              <w:pStyle w:val="7"/>
              <w:spacing w:before="128"/>
              <w:ind w:left="166"/>
              <w:rPr>
                <w:rFonts w:hint="eastAsia" w:ascii="黑体" w:eastAsia="黑体"/>
                <w:sz w:val="20"/>
              </w:rPr>
            </w:pPr>
            <w:r>
              <w:rPr>
                <w:rFonts w:hint="eastAsia" w:ascii="黑体" w:eastAsia="黑体"/>
                <w:sz w:val="20"/>
              </w:rPr>
              <w:t>公开方式</w:t>
            </w:r>
          </w:p>
        </w:tc>
        <w:tc>
          <w:tcPr>
            <w:tcW w:w="1130" w:type="dxa"/>
            <w:gridSpan w:val="2"/>
          </w:tcPr>
          <w:p>
            <w:pPr>
              <w:pStyle w:val="7"/>
              <w:spacing w:before="128"/>
              <w:ind w:left="167"/>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0" w:hRule="atLeast"/>
        </w:trPr>
        <w:tc>
          <w:tcPr>
            <w:tcW w:w="600" w:type="dxa"/>
            <w:vMerge w:val="continue"/>
            <w:tcBorders>
              <w:top w:val="nil"/>
            </w:tcBorders>
          </w:tcPr>
          <w:p>
            <w:pPr>
              <w:rPr>
                <w:sz w:val="2"/>
                <w:szCs w:val="2"/>
              </w:rPr>
            </w:pPr>
          </w:p>
        </w:tc>
        <w:tc>
          <w:tcPr>
            <w:tcW w:w="990" w:type="dxa"/>
          </w:tcPr>
          <w:p>
            <w:pPr>
              <w:pStyle w:val="7"/>
              <w:spacing w:before="161"/>
              <w:ind w:left="82"/>
              <w:rPr>
                <w:rFonts w:hint="eastAsia" w:ascii="黑体" w:eastAsia="黑体"/>
                <w:sz w:val="20"/>
              </w:rPr>
            </w:pPr>
            <w:r>
              <w:rPr>
                <w:rFonts w:hint="eastAsia" w:ascii="黑体" w:eastAsia="黑体"/>
                <w:sz w:val="20"/>
              </w:rPr>
              <w:t>一级事项</w:t>
            </w:r>
          </w:p>
        </w:tc>
        <w:tc>
          <w:tcPr>
            <w:tcW w:w="992" w:type="dxa"/>
          </w:tcPr>
          <w:p>
            <w:pPr>
              <w:pStyle w:val="7"/>
              <w:spacing w:before="161"/>
              <w:ind w:left="85"/>
              <w:rPr>
                <w:rFonts w:hint="eastAsia" w:ascii="黑体" w:eastAsia="黑体"/>
                <w:sz w:val="20"/>
              </w:rPr>
            </w:pPr>
            <w:r>
              <w:rPr>
                <w:rFonts w:hint="eastAsia" w:ascii="黑体" w:eastAsia="黑体"/>
                <w:sz w:val="20"/>
              </w:rPr>
              <w:t>二级事项</w:t>
            </w:r>
          </w:p>
        </w:tc>
        <w:tc>
          <w:tcPr>
            <w:tcW w:w="3884" w:type="dxa"/>
            <w:vMerge w:val="continue"/>
            <w:tcBorders>
              <w:top w:val="nil"/>
            </w:tcBorders>
          </w:tcPr>
          <w:p>
            <w:pPr>
              <w:rPr>
                <w:sz w:val="2"/>
                <w:szCs w:val="2"/>
              </w:rPr>
            </w:pPr>
          </w:p>
        </w:tc>
        <w:tc>
          <w:tcPr>
            <w:tcW w:w="2220" w:type="dxa"/>
            <w:vMerge w:val="continue"/>
            <w:tcBorders>
              <w:top w:val="nil"/>
            </w:tcBorders>
          </w:tcPr>
          <w:p>
            <w:pPr>
              <w:rPr>
                <w:sz w:val="2"/>
                <w:szCs w:val="2"/>
              </w:rPr>
            </w:pPr>
          </w:p>
        </w:tc>
        <w:tc>
          <w:tcPr>
            <w:tcW w:w="1751" w:type="dxa"/>
            <w:vMerge w:val="continue"/>
            <w:tcBorders>
              <w:top w:val="nil"/>
            </w:tcBorders>
          </w:tcPr>
          <w:p>
            <w:pPr>
              <w:rPr>
                <w:sz w:val="2"/>
                <w:szCs w:val="2"/>
              </w:rPr>
            </w:pPr>
          </w:p>
        </w:tc>
        <w:tc>
          <w:tcPr>
            <w:tcW w:w="1572" w:type="dxa"/>
            <w:vMerge w:val="continue"/>
            <w:tcBorders>
              <w:top w:val="nil"/>
            </w:tcBorders>
          </w:tcPr>
          <w:p>
            <w:pPr>
              <w:rPr>
                <w:sz w:val="2"/>
                <w:szCs w:val="2"/>
              </w:rPr>
            </w:pPr>
          </w:p>
        </w:tc>
        <w:tc>
          <w:tcPr>
            <w:tcW w:w="2763" w:type="dxa"/>
            <w:vMerge w:val="continue"/>
            <w:tcBorders>
              <w:top w:val="nil"/>
            </w:tcBorders>
          </w:tcPr>
          <w:p>
            <w:pPr>
              <w:rPr>
                <w:sz w:val="2"/>
                <w:szCs w:val="2"/>
              </w:rPr>
            </w:pPr>
          </w:p>
        </w:tc>
        <w:tc>
          <w:tcPr>
            <w:tcW w:w="560" w:type="dxa"/>
          </w:tcPr>
          <w:p>
            <w:pPr>
              <w:pStyle w:val="7"/>
              <w:spacing w:before="38" w:line="248" w:lineRule="exact"/>
              <w:ind w:left="185" w:right="46" w:hanging="102"/>
              <w:rPr>
                <w:rFonts w:hint="eastAsia" w:ascii="黑体" w:eastAsia="黑体"/>
                <w:sz w:val="20"/>
              </w:rPr>
            </w:pPr>
            <w:r>
              <w:rPr>
                <w:rFonts w:hint="eastAsia" w:ascii="黑体" w:eastAsia="黑体"/>
                <w:sz w:val="20"/>
              </w:rPr>
              <w:t>全社会</w:t>
            </w:r>
          </w:p>
        </w:tc>
        <w:tc>
          <w:tcPr>
            <w:tcW w:w="565" w:type="dxa"/>
          </w:tcPr>
          <w:p>
            <w:pPr>
              <w:pStyle w:val="7"/>
              <w:spacing w:before="38" w:line="248" w:lineRule="exact"/>
              <w:ind w:left="88" w:right="45"/>
              <w:rPr>
                <w:rFonts w:hint="eastAsia" w:ascii="黑体" w:eastAsia="黑体"/>
                <w:sz w:val="20"/>
              </w:rPr>
            </w:pPr>
            <w:r>
              <w:rPr>
                <w:rFonts w:hint="eastAsia" w:ascii="黑体" w:eastAsia="黑体"/>
                <w:sz w:val="20"/>
              </w:rPr>
              <w:t>特定群体</w:t>
            </w:r>
          </w:p>
        </w:tc>
        <w:tc>
          <w:tcPr>
            <w:tcW w:w="565" w:type="dxa"/>
          </w:tcPr>
          <w:p>
            <w:pPr>
              <w:pStyle w:val="7"/>
              <w:spacing w:before="161"/>
              <w:ind w:left="66" w:right="25"/>
              <w:jc w:val="center"/>
              <w:rPr>
                <w:rFonts w:hint="eastAsia" w:ascii="黑体" w:eastAsia="黑体"/>
                <w:sz w:val="20"/>
              </w:rPr>
            </w:pPr>
            <w:r>
              <w:rPr>
                <w:rFonts w:hint="eastAsia" w:ascii="黑体" w:eastAsia="黑体"/>
                <w:sz w:val="20"/>
              </w:rPr>
              <w:t>主动</w:t>
            </w:r>
          </w:p>
        </w:tc>
        <w:tc>
          <w:tcPr>
            <w:tcW w:w="565" w:type="dxa"/>
          </w:tcPr>
          <w:p>
            <w:pPr>
              <w:pStyle w:val="7"/>
              <w:spacing w:before="38" w:line="248" w:lineRule="exact"/>
              <w:ind w:left="191" w:right="44" w:hanging="102"/>
              <w:rPr>
                <w:rFonts w:hint="eastAsia" w:ascii="黑体" w:eastAsia="黑体"/>
                <w:sz w:val="20"/>
              </w:rPr>
            </w:pPr>
            <w:r>
              <w:rPr>
                <w:rFonts w:hint="eastAsia" w:ascii="黑体" w:eastAsia="黑体"/>
                <w:sz w:val="20"/>
              </w:rPr>
              <w:t>依申请</w:t>
            </w:r>
          </w:p>
        </w:tc>
        <w:tc>
          <w:tcPr>
            <w:tcW w:w="565" w:type="dxa"/>
          </w:tcPr>
          <w:p>
            <w:pPr>
              <w:pStyle w:val="7"/>
              <w:spacing w:before="161"/>
              <w:ind w:right="149"/>
              <w:jc w:val="right"/>
              <w:rPr>
                <w:rFonts w:hint="eastAsia" w:ascii="黑体" w:eastAsia="黑体"/>
                <w:sz w:val="20"/>
                <w:lang w:eastAsia="zh-CN"/>
              </w:rPr>
            </w:pPr>
            <w:r>
              <w:rPr>
                <w:rFonts w:hint="eastAsia" w:ascii="黑体" w:eastAsia="黑体"/>
                <w:w w:val="100"/>
                <w:sz w:val="20"/>
                <w:lang w:eastAsia="zh-CN"/>
              </w:rPr>
              <w:t>县级</w:t>
            </w:r>
          </w:p>
        </w:tc>
        <w:tc>
          <w:tcPr>
            <w:tcW w:w="565" w:type="dxa"/>
          </w:tcPr>
          <w:p>
            <w:pPr>
              <w:pStyle w:val="7"/>
              <w:spacing w:before="161"/>
              <w:ind w:left="90"/>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0" w:hRule="atLeast"/>
        </w:trPr>
        <w:tc>
          <w:tcPr>
            <w:tcW w:w="600"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9"/>
              </w:rPr>
            </w:pPr>
          </w:p>
          <w:p>
            <w:pPr>
              <w:pStyle w:val="7"/>
              <w:ind w:left="13"/>
              <w:jc w:val="center"/>
              <w:rPr>
                <w:sz w:val="20"/>
              </w:rPr>
            </w:pPr>
            <w:r>
              <w:rPr>
                <w:w w:val="100"/>
                <w:sz w:val="20"/>
              </w:rPr>
              <w:t>1</w:t>
            </w:r>
          </w:p>
        </w:tc>
        <w:tc>
          <w:tcPr>
            <w:tcW w:w="990"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8"/>
              </w:rPr>
            </w:pPr>
          </w:p>
          <w:p>
            <w:pPr>
              <w:pStyle w:val="7"/>
              <w:ind w:left="87"/>
              <w:rPr>
                <w:sz w:val="20"/>
              </w:rPr>
            </w:pPr>
            <w:r>
              <w:rPr>
                <w:sz w:val="20"/>
              </w:rPr>
              <w:t>政策法规</w:t>
            </w:r>
          </w:p>
        </w:tc>
        <w:tc>
          <w:tcPr>
            <w:tcW w:w="99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33" w:line="232" w:lineRule="auto"/>
              <w:ind w:left="292" w:right="73" w:hanging="202"/>
              <w:rPr>
                <w:sz w:val="20"/>
              </w:rPr>
            </w:pPr>
            <w:r>
              <w:rPr>
                <w:sz w:val="20"/>
              </w:rPr>
              <w:t>税收法律法规</w:t>
            </w:r>
          </w:p>
        </w:tc>
        <w:tc>
          <w:tcPr>
            <w:tcW w:w="388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9"/>
              </w:rPr>
            </w:pPr>
          </w:p>
          <w:p>
            <w:pPr>
              <w:pStyle w:val="7"/>
              <w:ind w:left="34"/>
              <w:rPr>
                <w:sz w:val="20"/>
              </w:rPr>
            </w:pPr>
            <w:r>
              <w:rPr>
                <w:sz w:val="20"/>
              </w:rPr>
              <w:t>税务机关履职相关的法律、法规、规章</w:t>
            </w:r>
          </w:p>
        </w:tc>
        <w:tc>
          <w:tcPr>
            <w:tcW w:w="2220" w:type="dxa"/>
          </w:tcPr>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2"/>
              </w:rPr>
            </w:pPr>
          </w:p>
          <w:p>
            <w:pPr>
              <w:pStyle w:val="7"/>
              <w:numPr>
                <w:ilvl w:val="0"/>
                <w:numId w:val="1"/>
              </w:numPr>
              <w:tabs>
                <w:tab w:val="left" w:pos="245"/>
              </w:tabs>
              <w:spacing w:before="1" w:after="0" w:line="232" w:lineRule="auto"/>
              <w:ind w:left="40" w:right="141" w:firstLine="0"/>
              <w:jc w:val="both"/>
              <w:rPr>
                <w:sz w:val="20"/>
              </w:rPr>
            </w:pPr>
            <w:r>
              <w:rPr>
                <w:spacing w:val="-2"/>
                <w:sz w:val="20"/>
              </w:rPr>
              <w:t>《中华人民共和国政</w:t>
            </w:r>
            <w:r>
              <w:rPr>
                <w:sz w:val="20"/>
              </w:rPr>
              <w:t>府信息公开条例》（</w:t>
            </w:r>
            <w:r>
              <w:rPr>
                <w:spacing w:val="-15"/>
                <w:sz w:val="20"/>
              </w:rPr>
              <w:t>中</w:t>
            </w:r>
            <w:r>
              <w:rPr>
                <w:spacing w:val="-2"/>
                <w:sz w:val="20"/>
              </w:rPr>
              <w:t>华人民共和国国务院令</w:t>
            </w:r>
            <w:r>
              <w:rPr>
                <w:sz w:val="20"/>
              </w:rPr>
              <w:t>第711号）</w:t>
            </w:r>
          </w:p>
          <w:p>
            <w:pPr>
              <w:pStyle w:val="7"/>
              <w:numPr>
                <w:ilvl w:val="0"/>
                <w:numId w:val="1"/>
              </w:numPr>
              <w:tabs>
                <w:tab w:val="left" w:pos="245"/>
              </w:tabs>
              <w:spacing w:before="0" w:after="0" w:line="232" w:lineRule="auto"/>
              <w:ind w:left="40" w:right="42" w:firstLine="0"/>
              <w:jc w:val="left"/>
              <w:rPr>
                <w:sz w:val="20"/>
              </w:rPr>
            </w:pPr>
            <w:r>
              <w:rPr>
                <w:sz w:val="20"/>
              </w:rPr>
              <w:t>《国家税务总局关于</w:t>
            </w:r>
            <w:r>
              <w:rPr>
                <w:spacing w:val="-2"/>
                <w:sz w:val="20"/>
              </w:rPr>
              <w:t>印发&lt;全面推进政务公开工作实施办法&gt;的通知》</w:t>
            </w:r>
          </w:p>
          <w:p>
            <w:pPr>
              <w:pStyle w:val="7"/>
              <w:spacing w:line="232" w:lineRule="auto"/>
              <w:ind w:left="40" w:right="339"/>
              <w:rPr>
                <w:sz w:val="20"/>
              </w:rPr>
            </w:pPr>
            <w:r>
              <w:rPr>
                <w:sz w:val="20"/>
              </w:rPr>
              <w:t>（税总发〔2017〕44 号）</w:t>
            </w:r>
          </w:p>
        </w:tc>
        <w:tc>
          <w:tcPr>
            <w:tcW w:w="175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41" w:line="232" w:lineRule="auto"/>
              <w:ind w:left="41" w:right="75"/>
              <w:jc w:val="both"/>
              <w:rPr>
                <w:sz w:val="20"/>
              </w:rPr>
            </w:pPr>
            <w:r>
              <w:rPr>
                <w:sz w:val="20"/>
              </w:rPr>
              <w:t>自该政府信息形成或者变更之日起20 个工作日内及时公开</w:t>
            </w:r>
          </w:p>
        </w:tc>
        <w:tc>
          <w:tcPr>
            <w:tcW w:w="157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0"/>
              </w:rPr>
            </w:pPr>
          </w:p>
          <w:p>
            <w:pPr>
              <w:pStyle w:val="7"/>
              <w:spacing w:line="232" w:lineRule="auto"/>
              <w:ind w:left="42" w:right="98"/>
              <w:jc w:val="both"/>
              <w:rPr>
                <w:rFonts w:hint="eastAsia" w:eastAsia="宋体"/>
                <w:sz w:val="20"/>
                <w:lang w:eastAsia="zh-CN"/>
              </w:rPr>
            </w:pPr>
            <w:r>
              <w:rPr>
                <w:rFonts w:hint="eastAsia"/>
                <w:sz w:val="20"/>
                <w:lang w:eastAsia="zh-CN"/>
              </w:rPr>
              <w:t>国家税务总局同德县税务局</w:t>
            </w:r>
          </w:p>
        </w:tc>
        <w:tc>
          <w:tcPr>
            <w:tcW w:w="2763" w:type="dxa"/>
          </w:tcPr>
          <w:p>
            <w:pPr>
              <w:pStyle w:val="7"/>
              <w:rPr>
                <w:rFonts w:ascii="黑体"/>
                <w:sz w:val="20"/>
              </w:rPr>
            </w:pPr>
          </w:p>
          <w:p>
            <w:pPr>
              <w:pStyle w:val="7"/>
              <w:rPr>
                <w:rFonts w:ascii="黑体"/>
                <w:sz w:val="20"/>
              </w:rPr>
            </w:pPr>
          </w:p>
          <w:p>
            <w:pPr>
              <w:pStyle w:val="7"/>
              <w:rPr>
                <w:rFonts w:ascii="黑体"/>
                <w:sz w:val="20"/>
              </w:rPr>
            </w:pPr>
          </w:p>
          <w:p>
            <w:pPr>
              <w:pStyle w:val="7"/>
              <w:numPr>
                <w:ilvl w:val="0"/>
                <w:numId w:val="2"/>
              </w:numPr>
              <w:tabs>
                <w:tab w:val="left" w:pos="347"/>
                <w:tab w:val="left" w:pos="1457"/>
              </w:tabs>
              <w:spacing w:before="159" w:after="0" w:line="252" w:lineRule="exact"/>
              <w:ind w:left="346" w:right="0" w:hanging="304"/>
              <w:jc w:val="left"/>
              <w:rPr>
                <w:sz w:val="20"/>
              </w:rPr>
            </w:pPr>
            <w:r>
              <w:rPr>
                <w:sz w:val="20"/>
              </w:rPr>
              <w:t>政府网站</w:t>
            </w:r>
            <w:r>
              <w:rPr>
                <w:sz w:val="20"/>
              </w:rPr>
              <w:tab/>
            </w:r>
            <w:r>
              <w:rPr>
                <w:sz w:val="20"/>
              </w:rPr>
              <w:t>□</w:t>
            </w:r>
            <w:r>
              <w:rPr>
                <w:spacing w:val="3"/>
                <w:sz w:val="20"/>
              </w:rPr>
              <w:t xml:space="preserve"> </w:t>
            </w:r>
            <w:r>
              <w:rPr>
                <w:sz w:val="20"/>
              </w:rPr>
              <w:t>政府公报</w:t>
            </w:r>
          </w:p>
          <w:p>
            <w:pPr>
              <w:pStyle w:val="7"/>
              <w:numPr>
                <w:ilvl w:val="0"/>
                <w:numId w:val="3"/>
              </w:numPr>
              <w:tabs>
                <w:tab w:val="left" w:pos="347"/>
                <w:tab w:val="left" w:pos="1457"/>
              </w:tabs>
              <w:spacing w:before="2" w:after="0" w:line="232" w:lineRule="auto"/>
              <w:ind w:left="43" w:right="72" w:firstLine="0"/>
              <w:jc w:val="left"/>
              <w:rPr>
                <w:sz w:val="20"/>
              </w:rPr>
            </w:pPr>
            <w:r>
              <w:rPr>
                <w:sz w:val="20"/>
              </w:rPr>
              <w:t>两微一端</w:t>
            </w:r>
            <w:r>
              <w:rPr>
                <w:sz w:val="20"/>
              </w:rPr>
              <w:tab/>
            </w:r>
            <w:r>
              <w:rPr>
                <w:sz w:val="20"/>
              </w:rPr>
              <w:t>□</w:t>
            </w:r>
            <w:r>
              <w:rPr>
                <w:spacing w:val="8"/>
                <w:sz w:val="20"/>
              </w:rPr>
              <w:t xml:space="preserve"> </w:t>
            </w:r>
            <w:r>
              <w:rPr>
                <w:sz w:val="20"/>
              </w:rPr>
              <w:t>发布会\</w:t>
            </w:r>
            <w:r>
              <w:rPr>
                <w:spacing w:val="-16"/>
                <w:sz w:val="20"/>
              </w:rPr>
              <w:t>听</w:t>
            </w:r>
            <w:r>
              <w:rPr>
                <w:sz w:val="20"/>
              </w:rPr>
              <w:t>证会</w:t>
            </w:r>
          </w:p>
          <w:p>
            <w:pPr>
              <w:pStyle w:val="7"/>
              <w:numPr>
                <w:ilvl w:val="0"/>
                <w:numId w:val="3"/>
              </w:numPr>
              <w:tabs>
                <w:tab w:val="left" w:pos="347"/>
                <w:tab w:val="left" w:pos="1457"/>
              </w:tabs>
              <w:spacing w:before="0" w:after="0" w:line="246" w:lineRule="exact"/>
              <w:ind w:left="346" w:right="0" w:hanging="304"/>
              <w:jc w:val="left"/>
              <w:rPr>
                <w:sz w:val="20"/>
              </w:rPr>
            </w:pPr>
            <w:r>
              <w:rPr>
                <w:sz w:val="20"/>
              </w:rPr>
              <w:t>广播电视</w:t>
            </w:r>
            <w:r>
              <w:rPr>
                <w:sz w:val="20"/>
              </w:rPr>
              <w:tab/>
            </w:r>
            <w:r>
              <w:rPr>
                <w:sz w:val="20"/>
              </w:rPr>
              <w:t>□</w:t>
            </w:r>
            <w:r>
              <w:rPr>
                <w:spacing w:val="3"/>
                <w:sz w:val="20"/>
              </w:rPr>
              <w:t xml:space="preserve"> </w:t>
            </w:r>
            <w:r>
              <w:rPr>
                <w:sz w:val="20"/>
              </w:rPr>
              <w:t>纸质媒体</w:t>
            </w:r>
          </w:p>
          <w:p>
            <w:pPr>
              <w:pStyle w:val="7"/>
              <w:numPr>
                <w:ilvl w:val="0"/>
                <w:numId w:val="3"/>
              </w:numPr>
              <w:tabs>
                <w:tab w:val="left" w:pos="347"/>
              </w:tabs>
              <w:spacing w:before="2" w:after="0" w:line="232" w:lineRule="auto"/>
              <w:ind w:left="43" w:right="75" w:firstLine="0"/>
              <w:jc w:val="left"/>
              <w:rPr>
                <w:sz w:val="20"/>
              </w:rPr>
            </w:pPr>
            <w:r>
              <w:rPr>
                <w:sz w:val="20"/>
              </w:rPr>
              <w:t>公开查阅点 □ 政务服务</w:t>
            </w:r>
            <w:r>
              <w:rPr>
                <w:spacing w:val="-1"/>
                <w:sz w:val="20"/>
              </w:rPr>
              <w:t>中心 □ 便民服务站 □ 入户</w:t>
            </w:r>
          </w:p>
          <w:p>
            <w:pPr>
              <w:pStyle w:val="7"/>
              <w:tabs>
                <w:tab w:val="left" w:pos="853"/>
              </w:tabs>
              <w:spacing w:line="246" w:lineRule="exact"/>
              <w:ind w:left="43"/>
              <w:rPr>
                <w:sz w:val="20"/>
              </w:rPr>
            </w:pPr>
            <w:r>
              <w:rPr>
                <w:sz w:val="20"/>
              </w:rPr>
              <w:t>/现场</w:t>
            </w:r>
            <w:r>
              <w:rPr>
                <w:sz w:val="20"/>
              </w:rPr>
              <w:tab/>
            </w:r>
            <w:r>
              <w:rPr>
                <w:sz w:val="20"/>
              </w:rPr>
              <w:t>□</w:t>
            </w:r>
            <w:r>
              <w:rPr>
                <w:spacing w:val="8"/>
                <w:sz w:val="20"/>
              </w:rPr>
              <w:t xml:space="preserve"> </w:t>
            </w:r>
            <w:r>
              <w:rPr>
                <w:sz w:val="20"/>
              </w:rPr>
              <w:t>社</w:t>
            </w:r>
            <w:r>
              <w:rPr>
                <w:rFonts w:hint="eastAsia"/>
                <w:sz w:val="20"/>
                <w:lang w:eastAsia="zh-CN"/>
              </w:rPr>
              <w:t>县级</w:t>
            </w:r>
            <w:r>
              <w:rPr>
                <w:sz w:val="20"/>
              </w:rPr>
              <w:t>/企事业单位</w:t>
            </w:r>
          </w:p>
          <w:p>
            <w:pPr>
              <w:pStyle w:val="7"/>
              <w:spacing w:line="249" w:lineRule="exact"/>
              <w:ind w:left="43"/>
              <w:rPr>
                <w:sz w:val="20"/>
              </w:rPr>
            </w:pPr>
            <w:r>
              <w:rPr>
                <w:sz w:val="20"/>
              </w:rPr>
              <w:t>/村公示栏（电子屏）</w:t>
            </w:r>
          </w:p>
          <w:p>
            <w:pPr>
              <w:pStyle w:val="7"/>
              <w:numPr>
                <w:ilvl w:val="0"/>
                <w:numId w:val="3"/>
              </w:numPr>
              <w:tabs>
                <w:tab w:val="left" w:pos="347"/>
              </w:tabs>
              <w:spacing w:before="2" w:after="0" w:line="232" w:lineRule="auto"/>
              <w:ind w:left="43" w:right="177" w:firstLine="0"/>
              <w:jc w:val="left"/>
              <w:rPr>
                <w:sz w:val="20"/>
              </w:rPr>
            </w:pPr>
            <w:r>
              <w:rPr>
                <w:spacing w:val="-2"/>
                <w:sz w:val="20"/>
              </w:rPr>
              <w:t>精准推送 ■ 其他：办税</w:t>
            </w:r>
            <w:r>
              <w:rPr>
                <w:sz w:val="20"/>
              </w:rPr>
              <w:t>服务厅</w:t>
            </w:r>
          </w:p>
        </w:tc>
        <w:tc>
          <w:tcPr>
            <w:tcW w:w="560"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9"/>
              </w:rPr>
            </w:pPr>
          </w:p>
          <w:p>
            <w:pPr>
              <w:pStyle w:val="7"/>
              <w:ind w:left="31"/>
              <w:jc w:val="center"/>
              <w:rPr>
                <w:sz w:val="20"/>
              </w:rPr>
            </w:pPr>
            <w:r>
              <w:rPr>
                <w:w w:val="100"/>
                <w:sz w:val="20"/>
              </w:rPr>
              <w:t>√</w:t>
            </w:r>
          </w:p>
        </w:tc>
        <w:tc>
          <w:tcPr>
            <w:tcW w:w="565" w:type="dxa"/>
          </w:tcPr>
          <w:p>
            <w:pPr>
              <w:pStyle w:val="7"/>
              <w:rPr>
                <w:rFonts w:ascii="Times New Roman"/>
                <w:sz w:val="20"/>
              </w:rPr>
            </w:pP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9"/>
              </w:rPr>
            </w:pPr>
          </w:p>
          <w:p>
            <w:pPr>
              <w:pStyle w:val="7"/>
              <w:ind w:left="39"/>
              <w:jc w:val="center"/>
              <w:rPr>
                <w:sz w:val="20"/>
              </w:rPr>
            </w:pPr>
            <w:r>
              <w:rPr>
                <w:w w:val="100"/>
                <w:sz w:val="20"/>
              </w:rPr>
              <w:t>√</w:t>
            </w:r>
          </w:p>
        </w:tc>
        <w:tc>
          <w:tcPr>
            <w:tcW w:w="565" w:type="dxa"/>
          </w:tcPr>
          <w:p>
            <w:pPr>
              <w:pStyle w:val="7"/>
              <w:rPr>
                <w:rFonts w:ascii="Times New Roman"/>
                <w:sz w:val="20"/>
              </w:rPr>
            </w:pP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9"/>
              </w:rPr>
            </w:pPr>
          </w:p>
          <w:p>
            <w:pPr>
              <w:pStyle w:val="7"/>
              <w:ind w:right="149"/>
              <w:jc w:val="right"/>
              <w:rPr>
                <w:sz w:val="20"/>
              </w:rPr>
            </w:pPr>
            <w:r>
              <w:rPr>
                <w:w w:val="100"/>
                <w:sz w:val="20"/>
              </w:rPr>
              <w:t>√</w:t>
            </w:r>
          </w:p>
        </w:tc>
        <w:tc>
          <w:tcPr>
            <w:tcW w:w="565"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23" w:hRule="atLeast"/>
        </w:trPr>
        <w:tc>
          <w:tcPr>
            <w:tcW w:w="600"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0"/>
              </w:rPr>
            </w:pPr>
          </w:p>
          <w:p>
            <w:pPr>
              <w:pStyle w:val="7"/>
              <w:ind w:left="13"/>
              <w:jc w:val="center"/>
              <w:rPr>
                <w:sz w:val="20"/>
              </w:rPr>
            </w:pPr>
            <w:r>
              <w:rPr>
                <w:w w:val="100"/>
                <w:sz w:val="20"/>
              </w:rPr>
              <w:t>2</w:t>
            </w:r>
          </w:p>
        </w:tc>
        <w:tc>
          <w:tcPr>
            <w:tcW w:w="990" w:type="dxa"/>
            <w:vMerge w:val="continue"/>
            <w:tcBorders>
              <w:top w:val="nil"/>
            </w:tcBorders>
          </w:tcPr>
          <w:p>
            <w:pPr>
              <w:rPr>
                <w:sz w:val="2"/>
                <w:szCs w:val="2"/>
              </w:rPr>
            </w:pPr>
          </w:p>
        </w:tc>
        <w:tc>
          <w:tcPr>
            <w:tcW w:w="99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42" w:line="232" w:lineRule="auto"/>
              <w:ind w:left="193" w:right="73" w:hanging="102"/>
              <w:rPr>
                <w:sz w:val="20"/>
              </w:rPr>
            </w:pPr>
            <w:r>
              <w:rPr>
                <w:sz w:val="20"/>
              </w:rPr>
              <w:t>税收规范性文件</w:t>
            </w:r>
          </w:p>
        </w:tc>
        <w:tc>
          <w:tcPr>
            <w:tcW w:w="388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0"/>
              </w:rPr>
            </w:pPr>
          </w:p>
          <w:p>
            <w:pPr>
              <w:pStyle w:val="7"/>
              <w:ind w:left="34"/>
              <w:rPr>
                <w:sz w:val="20"/>
              </w:rPr>
            </w:pPr>
            <w:r>
              <w:rPr>
                <w:sz w:val="20"/>
              </w:rPr>
              <w:t>税务机关履职相关的规范性文件</w:t>
            </w:r>
          </w:p>
        </w:tc>
        <w:tc>
          <w:tcPr>
            <w:tcW w:w="2220" w:type="dxa"/>
          </w:tcPr>
          <w:p>
            <w:pPr>
              <w:pStyle w:val="7"/>
              <w:rPr>
                <w:rFonts w:ascii="黑体"/>
                <w:sz w:val="20"/>
              </w:rPr>
            </w:pPr>
          </w:p>
          <w:p>
            <w:pPr>
              <w:pStyle w:val="7"/>
              <w:rPr>
                <w:rFonts w:ascii="黑体"/>
                <w:sz w:val="20"/>
              </w:rPr>
            </w:pPr>
          </w:p>
          <w:p>
            <w:pPr>
              <w:pStyle w:val="7"/>
              <w:spacing w:before="3"/>
              <w:rPr>
                <w:rFonts w:ascii="黑体"/>
                <w:sz w:val="23"/>
              </w:rPr>
            </w:pPr>
          </w:p>
          <w:p>
            <w:pPr>
              <w:pStyle w:val="7"/>
              <w:numPr>
                <w:ilvl w:val="0"/>
                <w:numId w:val="4"/>
              </w:numPr>
              <w:tabs>
                <w:tab w:val="left" w:pos="245"/>
              </w:tabs>
              <w:spacing w:before="0" w:after="0" w:line="232" w:lineRule="auto"/>
              <w:ind w:left="40" w:right="141" w:firstLine="0"/>
              <w:jc w:val="both"/>
              <w:rPr>
                <w:sz w:val="20"/>
              </w:rPr>
            </w:pPr>
            <w:r>
              <w:rPr>
                <w:spacing w:val="-2"/>
                <w:sz w:val="20"/>
              </w:rPr>
              <w:t>《中华人民共和国政</w:t>
            </w:r>
            <w:r>
              <w:rPr>
                <w:sz w:val="20"/>
              </w:rPr>
              <w:t>府信息公开条例》（</w:t>
            </w:r>
            <w:r>
              <w:rPr>
                <w:spacing w:val="-15"/>
                <w:sz w:val="20"/>
              </w:rPr>
              <w:t>中</w:t>
            </w:r>
            <w:r>
              <w:rPr>
                <w:spacing w:val="-2"/>
                <w:sz w:val="20"/>
              </w:rPr>
              <w:t>华人民共和国国务院令</w:t>
            </w:r>
            <w:r>
              <w:rPr>
                <w:sz w:val="20"/>
              </w:rPr>
              <w:t>第711号）</w:t>
            </w:r>
          </w:p>
          <w:p>
            <w:pPr>
              <w:pStyle w:val="7"/>
              <w:numPr>
                <w:ilvl w:val="0"/>
                <w:numId w:val="4"/>
              </w:numPr>
              <w:tabs>
                <w:tab w:val="left" w:pos="245"/>
              </w:tabs>
              <w:spacing w:before="0" w:after="0" w:line="232" w:lineRule="auto"/>
              <w:ind w:left="40" w:right="42" w:firstLine="0"/>
              <w:jc w:val="left"/>
              <w:rPr>
                <w:sz w:val="20"/>
              </w:rPr>
            </w:pPr>
            <w:r>
              <w:rPr>
                <w:sz w:val="20"/>
              </w:rPr>
              <w:t>《国家税务总局关于</w:t>
            </w:r>
            <w:r>
              <w:rPr>
                <w:spacing w:val="-2"/>
                <w:sz w:val="20"/>
              </w:rPr>
              <w:t>印发&lt;全面推进政务公开工作实施办法&gt;的通知》</w:t>
            </w:r>
          </w:p>
          <w:p>
            <w:pPr>
              <w:pStyle w:val="7"/>
              <w:spacing w:line="232" w:lineRule="auto"/>
              <w:ind w:left="40" w:right="339"/>
              <w:rPr>
                <w:sz w:val="20"/>
              </w:rPr>
            </w:pPr>
            <w:r>
              <w:rPr>
                <w:sz w:val="20"/>
              </w:rPr>
              <w:t>（税总发〔2017〕44 号）</w:t>
            </w:r>
          </w:p>
        </w:tc>
        <w:tc>
          <w:tcPr>
            <w:tcW w:w="175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49" w:line="232" w:lineRule="auto"/>
              <w:ind w:left="41" w:right="75"/>
              <w:jc w:val="both"/>
              <w:rPr>
                <w:sz w:val="20"/>
              </w:rPr>
            </w:pPr>
            <w:r>
              <w:rPr>
                <w:sz w:val="20"/>
              </w:rPr>
              <w:t>自该政府信息形成或者变更之日起20 个工作日内及时公开</w:t>
            </w:r>
          </w:p>
        </w:tc>
        <w:tc>
          <w:tcPr>
            <w:tcW w:w="157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1"/>
              </w:rPr>
            </w:pPr>
          </w:p>
          <w:p>
            <w:pPr>
              <w:pStyle w:val="7"/>
              <w:spacing w:line="232" w:lineRule="auto"/>
              <w:ind w:left="42" w:right="98"/>
              <w:jc w:val="both"/>
              <w:rPr>
                <w:rFonts w:hint="eastAsia" w:eastAsia="宋体"/>
                <w:sz w:val="20"/>
                <w:lang w:eastAsia="zh-CN"/>
              </w:rPr>
            </w:pPr>
            <w:r>
              <w:rPr>
                <w:rFonts w:hint="eastAsia"/>
                <w:sz w:val="20"/>
                <w:lang w:eastAsia="zh-CN"/>
              </w:rPr>
              <w:t>国家税务总局同德县税务局</w:t>
            </w:r>
          </w:p>
        </w:tc>
        <w:tc>
          <w:tcPr>
            <w:tcW w:w="2763" w:type="dxa"/>
          </w:tcPr>
          <w:p>
            <w:pPr>
              <w:pStyle w:val="7"/>
              <w:rPr>
                <w:rFonts w:ascii="黑体"/>
                <w:sz w:val="20"/>
              </w:rPr>
            </w:pPr>
          </w:p>
          <w:p>
            <w:pPr>
              <w:pStyle w:val="7"/>
              <w:rPr>
                <w:rFonts w:ascii="黑体"/>
                <w:sz w:val="20"/>
              </w:rPr>
            </w:pPr>
          </w:p>
          <w:p>
            <w:pPr>
              <w:pStyle w:val="7"/>
              <w:numPr>
                <w:ilvl w:val="0"/>
                <w:numId w:val="5"/>
              </w:numPr>
              <w:tabs>
                <w:tab w:val="left" w:pos="347"/>
                <w:tab w:val="left" w:pos="1457"/>
              </w:tabs>
              <w:spacing w:before="167" w:after="0" w:line="253" w:lineRule="exact"/>
              <w:ind w:left="346" w:right="0" w:hanging="304"/>
              <w:jc w:val="left"/>
              <w:rPr>
                <w:sz w:val="20"/>
              </w:rPr>
            </w:pPr>
            <w:r>
              <w:rPr>
                <w:sz w:val="20"/>
              </w:rPr>
              <w:t>政府网站</w:t>
            </w:r>
            <w:r>
              <w:rPr>
                <w:sz w:val="20"/>
              </w:rPr>
              <w:tab/>
            </w:r>
            <w:r>
              <w:rPr>
                <w:sz w:val="20"/>
              </w:rPr>
              <w:t>□</w:t>
            </w:r>
            <w:r>
              <w:rPr>
                <w:spacing w:val="3"/>
                <w:sz w:val="20"/>
              </w:rPr>
              <w:t xml:space="preserve"> </w:t>
            </w:r>
            <w:r>
              <w:rPr>
                <w:sz w:val="20"/>
              </w:rPr>
              <w:t>政府公报</w:t>
            </w:r>
          </w:p>
          <w:p>
            <w:pPr>
              <w:pStyle w:val="7"/>
              <w:numPr>
                <w:ilvl w:val="0"/>
                <w:numId w:val="6"/>
              </w:numPr>
              <w:tabs>
                <w:tab w:val="left" w:pos="347"/>
                <w:tab w:val="left" w:pos="1457"/>
              </w:tabs>
              <w:spacing w:before="2" w:after="0" w:line="232" w:lineRule="auto"/>
              <w:ind w:left="43" w:right="72" w:firstLine="0"/>
              <w:jc w:val="left"/>
              <w:rPr>
                <w:sz w:val="20"/>
              </w:rPr>
            </w:pPr>
            <w:r>
              <w:rPr>
                <w:sz w:val="20"/>
              </w:rPr>
              <w:t>两微一端</w:t>
            </w:r>
            <w:r>
              <w:rPr>
                <w:sz w:val="20"/>
              </w:rPr>
              <w:tab/>
            </w:r>
            <w:r>
              <w:rPr>
                <w:sz w:val="20"/>
              </w:rPr>
              <w:t>□</w:t>
            </w:r>
            <w:r>
              <w:rPr>
                <w:spacing w:val="8"/>
                <w:sz w:val="20"/>
              </w:rPr>
              <w:t xml:space="preserve"> </w:t>
            </w:r>
            <w:r>
              <w:rPr>
                <w:sz w:val="20"/>
              </w:rPr>
              <w:t>发布会\</w:t>
            </w:r>
            <w:r>
              <w:rPr>
                <w:spacing w:val="-16"/>
                <w:sz w:val="20"/>
              </w:rPr>
              <w:t>听</w:t>
            </w:r>
            <w:r>
              <w:rPr>
                <w:sz w:val="20"/>
              </w:rPr>
              <w:t>证会</w:t>
            </w:r>
          </w:p>
          <w:p>
            <w:pPr>
              <w:pStyle w:val="7"/>
              <w:numPr>
                <w:ilvl w:val="0"/>
                <w:numId w:val="6"/>
              </w:numPr>
              <w:tabs>
                <w:tab w:val="left" w:pos="347"/>
                <w:tab w:val="left" w:pos="1457"/>
              </w:tabs>
              <w:spacing w:before="0" w:after="0" w:line="246" w:lineRule="exact"/>
              <w:ind w:left="346" w:right="0" w:hanging="304"/>
              <w:jc w:val="left"/>
              <w:rPr>
                <w:sz w:val="20"/>
              </w:rPr>
            </w:pPr>
            <w:r>
              <w:rPr>
                <w:sz w:val="20"/>
              </w:rPr>
              <w:t>广播电视</w:t>
            </w:r>
            <w:r>
              <w:rPr>
                <w:sz w:val="20"/>
              </w:rPr>
              <w:tab/>
            </w:r>
            <w:r>
              <w:rPr>
                <w:sz w:val="20"/>
              </w:rPr>
              <w:t>□</w:t>
            </w:r>
            <w:r>
              <w:rPr>
                <w:spacing w:val="3"/>
                <w:sz w:val="20"/>
              </w:rPr>
              <w:t xml:space="preserve"> </w:t>
            </w:r>
            <w:r>
              <w:rPr>
                <w:sz w:val="20"/>
              </w:rPr>
              <w:t>纸质媒体</w:t>
            </w:r>
          </w:p>
          <w:p>
            <w:pPr>
              <w:pStyle w:val="7"/>
              <w:numPr>
                <w:ilvl w:val="0"/>
                <w:numId w:val="6"/>
              </w:numPr>
              <w:tabs>
                <w:tab w:val="left" w:pos="347"/>
              </w:tabs>
              <w:spacing w:before="2" w:after="0" w:line="232" w:lineRule="auto"/>
              <w:ind w:left="43" w:right="75" w:firstLine="0"/>
              <w:jc w:val="left"/>
              <w:rPr>
                <w:sz w:val="20"/>
              </w:rPr>
            </w:pPr>
            <w:r>
              <w:rPr>
                <w:sz w:val="20"/>
              </w:rPr>
              <w:t>公开查阅点 □ 政务服务</w:t>
            </w:r>
            <w:r>
              <w:rPr>
                <w:spacing w:val="-1"/>
                <w:sz w:val="20"/>
              </w:rPr>
              <w:t>中心 □ 便民服务站 □ 入户</w:t>
            </w:r>
          </w:p>
          <w:p>
            <w:pPr>
              <w:pStyle w:val="7"/>
              <w:tabs>
                <w:tab w:val="left" w:pos="853"/>
              </w:tabs>
              <w:spacing w:line="246" w:lineRule="exact"/>
              <w:ind w:left="43"/>
              <w:rPr>
                <w:sz w:val="20"/>
              </w:rPr>
            </w:pPr>
            <w:r>
              <w:rPr>
                <w:sz w:val="20"/>
              </w:rPr>
              <w:t>/现场</w:t>
            </w:r>
            <w:r>
              <w:rPr>
                <w:sz w:val="20"/>
              </w:rPr>
              <w:tab/>
            </w:r>
            <w:r>
              <w:rPr>
                <w:sz w:val="20"/>
              </w:rPr>
              <w:t>□</w:t>
            </w:r>
            <w:r>
              <w:rPr>
                <w:spacing w:val="8"/>
                <w:sz w:val="20"/>
              </w:rPr>
              <w:t xml:space="preserve"> </w:t>
            </w:r>
            <w:r>
              <w:rPr>
                <w:sz w:val="20"/>
              </w:rPr>
              <w:t>社</w:t>
            </w:r>
            <w:r>
              <w:rPr>
                <w:rFonts w:hint="eastAsia"/>
                <w:sz w:val="20"/>
                <w:lang w:eastAsia="zh-CN"/>
              </w:rPr>
              <w:t>县级</w:t>
            </w:r>
            <w:r>
              <w:rPr>
                <w:sz w:val="20"/>
              </w:rPr>
              <w:t>/企事业单位</w:t>
            </w:r>
          </w:p>
          <w:p>
            <w:pPr>
              <w:pStyle w:val="7"/>
              <w:spacing w:line="248" w:lineRule="exact"/>
              <w:ind w:left="43"/>
              <w:rPr>
                <w:sz w:val="20"/>
              </w:rPr>
            </w:pPr>
            <w:r>
              <w:rPr>
                <w:sz w:val="20"/>
              </w:rPr>
              <w:t>/村公示栏（电子屏）</w:t>
            </w:r>
          </w:p>
          <w:p>
            <w:pPr>
              <w:pStyle w:val="7"/>
              <w:numPr>
                <w:ilvl w:val="0"/>
                <w:numId w:val="6"/>
              </w:numPr>
              <w:tabs>
                <w:tab w:val="left" w:pos="347"/>
              </w:tabs>
              <w:spacing w:before="2" w:after="0" w:line="232" w:lineRule="auto"/>
              <w:ind w:left="43" w:right="177" w:firstLine="0"/>
              <w:jc w:val="left"/>
              <w:rPr>
                <w:sz w:val="20"/>
              </w:rPr>
            </w:pPr>
            <w:r>
              <w:rPr>
                <w:spacing w:val="-2"/>
                <w:sz w:val="20"/>
              </w:rPr>
              <w:t>精准推送 ■ 其他：办税</w:t>
            </w:r>
            <w:r>
              <w:rPr>
                <w:sz w:val="20"/>
              </w:rPr>
              <w:t>服务厅</w:t>
            </w:r>
          </w:p>
        </w:tc>
        <w:tc>
          <w:tcPr>
            <w:tcW w:w="560"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0"/>
              </w:rPr>
            </w:pPr>
          </w:p>
          <w:p>
            <w:pPr>
              <w:pStyle w:val="7"/>
              <w:ind w:left="31"/>
              <w:jc w:val="center"/>
              <w:rPr>
                <w:sz w:val="20"/>
              </w:rPr>
            </w:pPr>
            <w:r>
              <w:rPr>
                <w:w w:val="100"/>
                <w:sz w:val="20"/>
              </w:rPr>
              <w:t>√</w:t>
            </w:r>
          </w:p>
        </w:tc>
        <w:tc>
          <w:tcPr>
            <w:tcW w:w="565" w:type="dxa"/>
          </w:tcPr>
          <w:p>
            <w:pPr>
              <w:pStyle w:val="7"/>
              <w:rPr>
                <w:rFonts w:ascii="Times New Roman"/>
                <w:sz w:val="20"/>
              </w:rPr>
            </w:pP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0"/>
              </w:rPr>
            </w:pPr>
          </w:p>
          <w:p>
            <w:pPr>
              <w:pStyle w:val="7"/>
              <w:ind w:left="39"/>
              <w:jc w:val="center"/>
              <w:rPr>
                <w:sz w:val="20"/>
              </w:rPr>
            </w:pPr>
            <w:r>
              <w:rPr>
                <w:w w:val="100"/>
                <w:sz w:val="20"/>
              </w:rPr>
              <w:t>√</w:t>
            </w:r>
          </w:p>
        </w:tc>
        <w:tc>
          <w:tcPr>
            <w:tcW w:w="565" w:type="dxa"/>
          </w:tcPr>
          <w:p>
            <w:pPr>
              <w:pStyle w:val="7"/>
              <w:rPr>
                <w:rFonts w:ascii="Times New Roman"/>
                <w:sz w:val="20"/>
              </w:rPr>
            </w:pP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0"/>
              </w:rPr>
            </w:pPr>
          </w:p>
          <w:p>
            <w:pPr>
              <w:pStyle w:val="7"/>
              <w:ind w:right="149"/>
              <w:jc w:val="right"/>
              <w:rPr>
                <w:sz w:val="20"/>
              </w:rPr>
            </w:pPr>
            <w:r>
              <w:rPr>
                <w:w w:val="100"/>
                <w:sz w:val="20"/>
              </w:rPr>
              <w:t>√</w:t>
            </w:r>
          </w:p>
        </w:tc>
        <w:tc>
          <w:tcPr>
            <w:tcW w:w="565" w:type="dxa"/>
          </w:tcPr>
          <w:p>
            <w:pPr>
              <w:pStyle w:val="7"/>
              <w:rPr>
                <w:rFonts w:ascii="Times New Roman"/>
                <w:sz w:val="20"/>
              </w:rPr>
            </w:pPr>
          </w:p>
        </w:tc>
      </w:tr>
    </w:tbl>
    <w:p>
      <w:pPr>
        <w:spacing w:after="0"/>
        <w:rPr>
          <w:rFonts w:ascii="Times New Roman"/>
          <w:sz w:val="20"/>
        </w:rPr>
        <w:sectPr>
          <w:footerReference r:id="rId3" w:type="default"/>
          <w:type w:val="continuous"/>
          <w:pgSz w:w="19360" w:h="13680" w:orient="landscape"/>
          <w:pgMar w:top="820" w:right="460" w:bottom="720" w:left="480" w:header="720" w:footer="529" w:gutter="0"/>
          <w:pgNumType w:start="1"/>
        </w:sect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93"/>
        <w:gridCol w:w="993"/>
        <w:gridCol w:w="3890"/>
        <w:gridCol w:w="2221"/>
        <w:gridCol w:w="1752"/>
        <w:gridCol w:w="1573"/>
        <w:gridCol w:w="2759"/>
        <w:gridCol w:w="565"/>
        <w:gridCol w:w="565"/>
        <w:gridCol w:w="565"/>
        <w:gridCol w:w="565"/>
        <w:gridCol w:w="565"/>
        <w:gridCol w:w="5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4" w:hRule="atLeast"/>
        </w:trPr>
        <w:tc>
          <w:tcPr>
            <w:tcW w:w="593" w:type="dxa"/>
            <w:vMerge w:val="restart"/>
          </w:tcPr>
          <w:p>
            <w:pPr>
              <w:pStyle w:val="7"/>
              <w:rPr>
                <w:rFonts w:ascii="黑体"/>
                <w:sz w:val="20"/>
              </w:rPr>
            </w:pPr>
          </w:p>
          <w:p>
            <w:pPr>
              <w:pStyle w:val="7"/>
              <w:spacing w:before="153"/>
              <w:ind w:left="94"/>
              <w:rPr>
                <w:rFonts w:hint="eastAsia" w:ascii="黑体" w:eastAsia="黑体"/>
                <w:sz w:val="20"/>
              </w:rPr>
            </w:pPr>
            <w:r>
              <w:rPr>
                <w:rFonts w:hint="eastAsia" w:ascii="黑体" w:eastAsia="黑体"/>
                <w:sz w:val="20"/>
              </w:rPr>
              <w:t>序号</w:t>
            </w:r>
          </w:p>
        </w:tc>
        <w:tc>
          <w:tcPr>
            <w:tcW w:w="1986" w:type="dxa"/>
            <w:gridSpan w:val="2"/>
          </w:tcPr>
          <w:p>
            <w:pPr>
              <w:pStyle w:val="7"/>
              <w:spacing w:before="122"/>
              <w:ind w:left="586"/>
              <w:rPr>
                <w:rFonts w:hint="eastAsia" w:ascii="黑体" w:eastAsia="黑体"/>
                <w:sz w:val="20"/>
              </w:rPr>
            </w:pPr>
            <w:r>
              <w:rPr>
                <w:rFonts w:hint="eastAsia" w:ascii="黑体" w:eastAsia="黑体"/>
                <w:sz w:val="20"/>
              </w:rPr>
              <w:t>公开事项</w:t>
            </w:r>
          </w:p>
        </w:tc>
        <w:tc>
          <w:tcPr>
            <w:tcW w:w="3890" w:type="dxa"/>
            <w:vMerge w:val="restart"/>
          </w:tcPr>
          <w:p>
            <w:pPr>
              <w:pStyle w:val="7"/>
              <w:rPr>
                <w:rFonts w:ascii="黑体"/>
                <w:sz w:val="20"/>
              </w:rPr>
            </w:pPr>
          </w:p>
          <w:p>
            <w:pPr>
              <w:pStyle w:val="7"/>
              <w:spacing w:before="153"/>
              <w:ind w:left="1130"/>
              <w:rPr>
                <w:rFonts w:hint="eastAsia" w:ascii="黑体" w:eastAsia="黑体"/>
                <w:sz w:val="20"/>
              </w:rPr>
            </w:pPr>
            <w:r>
              <w:rPr>
                <w:rFonts w:hint="eastAsia" w:ascii="黑体" w:eastAsia="黑体"/>
                <w:sz w:val="20"/>
              </w:rPr>
              <w:t>公开内容（要素）</w:t>
            </w:r>
          </w:p>
        </w:tc>
        <w:tc>
          <w:tcPr>
            <w:tcW w:w="2221" w:type="dxa"/>
            <w:vMerge w:val="restart"/>
          </w:tcPr>
          <w:p>
            <w:pPr>
              <w:pStyle w:val="7"/>
              <w:rPr>
                <w:rFonts w:ascii="黑体"/>
                <w:sz w:val="20"/>
              </w:rPr>
            </w:pPr>
          </w:p>
          <w:p>
            <w:pPr>
              <w:pStyle w:val="7"/>
              <w:spacing w:before="153"/>
              <w:ind w:left="704"/>
              <w:rPr>
                <w:rFonts w:hint="eastAsia" w:ascii="黑体" w:eastAsia="黑体"/>
                <w:sz w:val="20"/>
              </w:rPr>
            </w:pPr>
            <w:r>
              <w:rPr>
                <w:rFonts w:hint="eastAsia" w:ascii="黑体" w:eastAsia="黑体"/>
                <w:sz w:val="20"/>
              </w:rPr>
              <w:t>公开依据</w:t>
            </w:r>
          </w:p>
        </w:tc>
        <w:tc>
          <w:tcPr>
            <w:tcW w:w="1752" w:type="dxa"/>
            <w:vMerge w:val="restart"/>
          </w:tcPr>
          <w:p>
            <w:pPr>
              <w:pStyle w:val="7"/>
              <w:rPr>
                <w:rFonts w:ascii="黑体"/>
                <w:sz w:val="20"/>
              </w:rPr>
            </w:pPr>
          </w:p>
          <w:p>
            <w:pPr>
              <w:pStyle w:val="7"/>
              <w:spacing w:before="153"/>
              <w:ind w:left="470"/>
              <w:rPr>
                <w:rFonts w:hint="eastAsia" w:ascii="黑体" w:eastAsia="黑体"/>
                <w:sz w:val="20"/>
              </w:rPr>
            </w:pPr>
            <w:r>
              <w:rPr>
                <w:rFonts w:hint="eastAsia" w:ascii="黑体" w:eastAsia="黑体"/>
                <w:sz w:val="20"/>
              </w:rPr>
              <w:t>公开时限</w:t>
            </w:r>
          </w:p>
        </w:tc>
        <w:tc>
          <w:tcPr>
            <w:tcW w:w="1573" w:type="dxa"/>
            <w:vMerge w:val="restart"/>
          </w:tcPr>
          <w:p>
            <w:pPr>
              <w:pStyle w:val="7"/>
              <w:rPr>
                <w:rFonts w:ascii="黑体"/>
                <w:sz w:val="20"/>
              </w:rPr>
            </w:pPr>
          </w:p>
          <w:p>
            <w:pPr>
              <w:pStyle w:val="7"/>
              <w:spacing w:before="153"/>
              <w:ind w:left="379"/>
              <w:rPr>
                <w:rFonts w:hint="eastAsia" w:ascii="黑体" w:eastAsia="黑体"/>
                <w:sz w:val="20"/>
              </w:rPr>
            </w:pPr>
            <w:r>
              <w:rPr>
                <w:rFonts w:hint="eastAsia" w:ascii="黑体" w:eastAsia="黑体"/>
                <w:sz w:val="20"/>
              </w:rPr>
              <w:t>公开主体</w:t>
            </w:r>
          </w:p>
        </w:tc>
        <w:tc>
          <w:tcPr>
            <w:tcW w:w="2759" w:type="dxa"/>
            <w:vMerge w:val="restart"/>
          </w:tcPr>
          <w:p>
            <w:pPr>
              <w:pStyle w:val="7"/>
              <w:rPr>
                <w:rFonts w:ascii="黑体"/>
                <w:sz w:val="18"/>
              </w:rPr>
            </w:pPr>
          </w:p>
          <w:p>
            <w:pPr>
              <w:pStyle w:val="7"/>
              <w:spacing w:before="8"/>
              <w:rPr>
                <w:rFonts w:ascii="黑体"/>
                <w:sz w:val="14"/>
              </w:rPr>
            </w:pPr>
          </w:p>
          <w:p>
            <w:pPr>
              <w:pStyle w:val="7"/>
              <w:ind w:left="743"/>
              <w:rPr>
                <w:rFonts w:hint="eastAsia" w:ascii="黑体" w:eastAsia="黑体"/>
                <w:sz w:val="18"/>
              </w:rPr>
            </w:pPr>
            <w:r>
              <w:rPr>
                <w:rFonts w:hint="eastAsia" w:ascii="黑体" w:eastAsia="黑体"/>
                <w:sz w:val="18"/>
              </w:rPr>
              <w:t>公开渠道和载体</w:t>
            </w:r>
          </w:p>
        </w:tc>
        <w:tc>
          <w:tcPr>
            <w:tcW w:w="1130" w:type="dxa"/>
            <w:gridSpan w:val="2"/>
          </w:tcPr>
          <w:p>
            <w:pPr>
              <w:pStyle w:val="7"/>
              <w:spacing w:before="122"/>
              <w:ind w:left="158"/>
              <w:rPr>
                <w:rFonts w:hint="eastAsia" w:ascii="黑体" w:eastAsia="黑体"/>
                <w:sz w:val="20"/>
              </w:rPr>
            </w:pPr>
            <w:r>
              <w:rPr>
                <w:rFonts w:hint="eastAsia" w:ascii="黑体" w:eastAsia="黑体"/>
                <w:sz w:val="20"/>
              </w:rPr>
              <w:t>公开对象</w:t>
            </w:r>
          </w:p>
        </w:tc>
        <w:tc>
          <w:tcPr>
            <w:tcW w:w="1130" w:type="dxa"/>
            <w:gridSpan w:val="2"/>
          </w:tcPr>
          <w:p>
            <w:pPr>
              <w:pStyle w:val="7"/>
              <w:spacing w:before="122"/>
              <w:ind w:left="159"/>
              <w:rPr>
                <w:rFonts w:hint="eastAsia" w:ascii="黑体" w:eastAsia="黑体"/>
                <w:sz w:val="20"/>
              </w:rPr>
            </w:pPr>
            <w:r>
              <w:rPr>
                <w:rFonts w:hint="eastAsia" w:ascii="黑体" w:eastAsia="黑体"/>
                <w:sz w:val="20"/>
              </w:rPr>
              <w:t>公开方式</w:t>
            </w:r>
          </w:p>
        </w:tc>
        <w:tc>
          <w:tcPr>
            <w:tcW w:w="1130" w:type="dxa"/>
            <w:gridSpan w:val="2"/>
          </w:tcPr>
          <w:p>
            <w:pPr>
              <w:pStyle w:val="7"/>
              <w:spacing w:before="122"/>
              <w:ind w:left="16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0" w:hRule="atLeast"/>
        </w:trPr>
        <w:tc>
          <w:tcPr>
            <w:tcW w:w="593" w:type="dxa"/>
            <w:vMerge w:val="continue"/>
            <w:tcBorders>
              <w:top w:val="nil"/>
            </w:tcBorders>
          </w:tcPr>
          <w:p>
            <w:pPr>
              <w:rPr>
                <w:sz w:val="2"/>
                <w:szCs w:val="2"/>
              </w:rPr>
            </w:pPr>
          </w:p>
        </w:tc>
        <w:tc>
          <w:tcPr>
            <w:tcW w:w="993" w:type="dxa"/>
          </w:tcPr>
          <w:p>
            <w:pPr>
              <w:pStyle w:val="7"/>
              <w:spacing w:before="155"/>
              <w:ind w:left="89"/>
              <w:rPr>
                <w:rFonts w:hint="eastAsia" w:ascii="黑体" w:eastAsia="黑体"/>
                <w:sz w:val="20"/>
              </w:rPr>
            </w:pPr>
            <w:r>
              <w:rPr>
                <w:rFonts w:hint="eastAsia" w:ascii="黑体" w:eastAsia="黑体"/>
                <w:sz w:val="20"/>
              </w:rPr>
              <w:t>一级事项</w:t>
            </w:r>
          </w:p>
        </w:tc>
        <w:tc>
          <w:tcPr>
            <w:tcW w:w="993" w:type="dxa"/>
          </w:tcPr>
          <w:p>
            <w:pPr>
              <w:pStyle w:val="7"/>
              <w:spacing w:before="155"/>
              <w:ind w:left="89"/>
              <w:rPr>
                <w:rFonts w:hint="eastAsia" w:ascii="黑体" w:eastAsia="黑体"/>
                <w:sz w:val="20"/>
              </w:rPr>
            </w:pPr>
            <w:r>
              <w:rPr>
                <w:rFonts w:hint="eastAsia" w:ascii="黑体" w:eastAsia="黑体"/>
                <w:sz w:val="20"/>
              </w:rPr>
              <w:t>二级事项</w:t>
            </w:r>
          </w:p>
        </w:tc>
        <w:tc>
          <w:tcPr>
            <w:tcW w:w="3890" w:type="dxa"/>
            <w:vMerge w:val="continue"/>
            <w:tcBorders>
              <w:top w:val="nil"/>
            </w:tcBorders>
          </w:tcPr>
          <w:p>
            <w:pPr>
              <w:rPr>
                <w:sz w:val="2"/>
                <w:szCs w:val="2"/>
              </w:rPr>
            </w:pPr>
          </w:p>
        </w:tc>
        <w:tc>
          <w:tcPr>
            <w:tcW w:w="2221" w:type="dxa"/>
            <w:vMerge w:val="continue"/>
            <w:tcBorders>
              <w:top w:val="nil"/>
            </w:tcBorders>
          </w:tcPr>
          <w:p>
            <w:pPr>
              <w:rPr>
                <w:sz w:val="2"/>
                <w:szCs w:val="2"/>
              </w:rPr>
            </w:pPr>
          </w:p>
        </w:tc>
        <w:tc>
          <w:tcPr>
            <w:tcW w:w="1752" w:type="dxa"/>
            <w:vMerge w:val="continue"/>
            <w:tcBorders>
              <w:top w:val="nil"/>
            </w:tcBorders>
          </w:tcPr>
          <w:p>
            <w:pPr>
              <w:rPr>
                <w:sz w:val="2"/>
                <w:szCs w:val="2"/>
              </w:rPr>
            </w:pPr>
          </w:p>
        </w:tc>
        <w:tc>
          <w:tcPr>
            <w:tcW w:w="1573" w:type="dxa"/>
            <w:vMerge w:val="continue"/>
            <w:tcBorders>
              <w:top w:val="nil"/>
            </w:tcBorders>
          </w:tcPr>
          <w:p>
            <w:pPr>
              <w:rPr>
                <w:sz w:val="2"/>
                <w:szCs w:val="2"/>
              </w:rPr>
            </w:pPr>
          </w:p>
        </w:tc>
        <w:tc>
          <w:tcPr>
            <w:tcW w:w="2759" w:type="dxa"/>
            <w:vMerge w:val="continue"/>
            <w:tcBorders>
              <w:top w:val="nil"/>
            </w:tcBorders>
          </w:tcPr>
          <w:p>
            <w:pPr>
              <w:rPr>
                <w:sz w:val="2"/>
                <w:szCs w:val="2"/>
              </w:rPr>
            </w:pPr>
          </w:p>
        </w:tc>
        <w:tc>
          <w:tcPr>
            <w:tcW w:w="565" w:type="dxa"/>
          </w:tcPr>
          <w:p>
            <w:pPr>
              <w:pStyle w:val="7"/>
              <w:spacing w:before="32" w:line="248" w:lineRule="exact"/>
              <w:ind w:left="183" w:right="53" w:hanging="102"/>
              <w:rPr>
                <w:rFonts w:hint="eastAsia" w:ascii="黑体" w:eastAsia="黑体"/>
                <w:sz w:val="20"/>
              </w:rPr>
            </w:pPr>
            <w:r>
              <w:rPr>
                <w:rFonts w:hint="eastAsia" w:ascii="黑体" w:eastAsia="黑体"/>
                <w:sz w:val="20"/>
              </w:rPr>
              <w:t>全社会</w:t>
            </w:r>
          </w:p>
        </w:tc>
        <w:tc>
          <w:tcPr>
            <w:tcW w:w="565" w:type="dxa"/>
          </w:tcPr>
          <w:p>
            <w:pPr>
              <w:pStyle w:val="7"/>
              <w:spacing w:before="32" w:line="248" w:lineRule="exact"/>
              <w:ind w:left="81" w:right="52"/>
              <w:rPr>
                <w:rFonts w:hint="eastAsia" w:ascii="黑体" w:eastAsia="黑体"/>
                <w:sz w:val="20"/>
              </w:rPr>
            </w:pPr>
            <w:r>
              <w:rPr>
                <w:rFonts w:hint="eastAsia" w:ascii="黑体" w:eastAsia="黑体"/>
                <w:sz w:val="20"/>
              </w:rPr>
              <w:t>特定群体</w:t>
            </w:r>
          </w:p>
        </w:tc>
        <w:tc>
          <w:tcPr>
            <w:tcW w:w="565" w:type="dxa"/>
          </w:tcPr>
          <w:p>
            <w:pPr>
              <w:pStyle w:val="7"/>
              <w:spacing w:before="155"/>
              <w:ind w:left="59" w:right="32"/>
              <w:jc w:val="center"/>
              <w:rPr>
                <w:rFonts w:hint="eastAsia" w:ascii="黑体" w:eastAsia="黑体"/>
                <w:sz w:val="20"/>
              </w:rPr>
            </w:pPr>
            <w:r>
              <w:rPr>
                <w:rFonts w:hint="eastAsia" w:ascii="黑体" w:eastAsia="黑体"/>
                <w:sz w:val="20"/>
              </w:rPr>
              <w:t>主动</w:t>
            </w:r>
          </w:p>
        </w:tc>
        <w:tc>
          <w:tcPr>
            <w:tcW w:w="565" w:type="dxa"/>
          </w:tcPr>
          <w:p>
            <w:pPr>
              <w:pStyle w:val="7"/>
              <w:spacing w:before="32" w:line="248" w:lineRule="exact"/>
              <w:ind w:left="184" w:right="51" w:hanging="102"/>
              <w:rPr>
                <w:rFonts w:hint="eastAsia" w:ascii="黑体" w:eastAsia="黑体"/>
                <w:sz w:val="20"/>
              </w:rPr>
            </w:pPr>
            <w:r>
              <w:rPr>
                <w:rFonts w:hint="eastAsia" w:ascii="黑体" w:eastAsia="黑体"/>
                <w:sz w:val="20"/>
              </w:rPr>
              <w:t>依申请</w:t>
            </w:r>
          </w:p>
        </w:tc>
        <w:tc>
          <w:tcPr>
            <w:tcW w:w="565" w:type="dxa"/>
          </w:tcPr>
          <w:p>
            <w:pPr>
              <w:pStyle w:val="7"/>
              <w:spacing w:before="155"/>
              <w:ind w:right="156"/>
              <w:jc w:val="right"/>
              <w:rPr>
                <w:rFonts w:hint="eastAsia" w:ascii="黑体" w:eastAsia="黑体"/>
                <w:sz w:val="20"/>
                <w:lang w:eastAsia="zh-CN"/>
              </w:rPr>
            </w:pPr>
            <w:r>
              <w:rPr>
                <w:rFonts w:hint="eastAsia" w:ascii="黑体" w:eastAsia="黑体"/>
                <w:w w:val="100"/>
                <w:sz w:val="20"/>
                <w:lang w:eastAsia="zh-CN"/>
              </w:rPr>
              <w:t>县级</w:t>
            </w:r>
          </w:p>
        </w:tc>
        <w:tc>
          <w:tcPr>
            <w:tcW w:w="565" w:type="dxa"/>
          </w:tcPr>
          <w:p>
            <w:pPr>
              <w:pStyle w:val="7"/>
              <w:spacing w:before="155"/>
              <w:ind w:left="83"/>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3" w:hRule="atLeast"/>
        </w:trPr>
        <w:tc>
          <w:tcPr>
            <w:tcW w:w="5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5"/>
              </w:rPr>
            </w:pPr>
          </w:p>
          <w:p>
            <w:pPr>
              <w:pStyle w:val="7"/>
              <w:ind w:left="20"/>
              <w:jc w:val="center"/>
              <w:rPr>
                <w:sz w:val="20"/>
              </w:rPr>
            </w:pPr>
            <w:r>
              <w:rPr>
                <w:w w:val="100"/>
                <w:sz w:val="20"/>
              </w:rPr>
              <w:t>3</w:t>
            </w:r>
          </w:p>
        </w:tc>
        <w:tc>
          <w:tcPr>
            <w:tcW w:w="99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5"/>
              </w:rPr>
            </w:pPr>
          </w:p>
          <w:p>
            <w:pPr>
              <w:pStyle w:val="7"/>
              <w:ind w:left="94"/>
              <w:rPr>
                <w:sz w:val="20"/>
              </w:rPr>
            </w:pPr>
            <w:r>
              <w:rPr>
                <w:sz w:val="20"/>
              </w:rPr>
              <w:t>纳税服务</w:t>
            </w:r>
          </w:p>
        </w:tc>
        <w:tc>
          <w:tcPr>
            <w:tcW w:w="993" w:type="dxa"/>
          </w:tcPr>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6"/>
              </w:rPr>
            </w:pPr>
          </w:p>
          <w:p>
            <w:pPr>
              <w:pStyle w:val="7"/>
              <w:spacing w:line="232" w:lineRule="auto"/>
              <w:ind w:left="398" w:right="70" w:hanging="304"/>
              <w:rPr>
                <w:sz w:val="20"/>
              </w:rPr>
            </w:pPr>
            <w:r>
              <w:rPr>
                <w:sz w:val="20"/>
              </w:rPr>
              <w:t>纳税人权利</w:t>
            </w:r>
          </w:p>
        </w:tc>
        <w:tc>
          <w:tcPr>
            <w:tcW w:w="3890"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5"/>
              </w:rPr>
            </w:pPr>
          </w:p>
          <w:p>
            <w:pPr>
              <w:pStyle w:val="7"/>
              <w:ind w:left="37"/>
              <w:rPr>
                <w:sz w:val="20"/>
              </w:rPr>
            </w:pPr>
            <w:r>
              <w:rPr>
                <w:sz w:val="20"/>
              </w:rPr>
              <w:t>税收法律法规规定的纳税人权利</w:t>
            </w:r>
          </w:p>
        </w:tc>
        <w:tc>
          <w:tcPr>
            <w:tcW w:w="2221" w:type="dxa"/>
          </w:tcPr>
          <w:p>
            <w:pPr>
              <w:pStyle w:val="7"/>
              <w:rPr>
                <w:rFonts w:ascii="黑体"/>
                <w:sz w:val="20"/>
              </w:rPr>
            </w:pPr>
          </w:p>
          <w:p>
            <w:pPr>
              <w:pStyle w:val="7"/>
              <w:spacing w:before="5"/>
              <w:rPr>
                <w:rFonts w:ascii="黑体"/>
                <w:sz w:val="27"/>
              </w:rPr>
            </w:pPr>
          </w:p>
          <w:p>
            <w:pPr>
              <w:pStyle w:val="7"/>
              <w:numPr>
                <w:ilvl w:val="0"/>
                <w:numId w:val="7"/>
              </w:numPr>
              <w:tabs>
                <w:tab w:val="left" w:pos="242"/>
              </w:tabs>
              <w:spacing w:before="1" w:after="0" w:line="232" w:lineRule="auto"/>
              <w:ind w:left="37" w:right="145" w:firstLine="0"/>
              <w:jc w:val="left"/>
              <w:rPr>
                <w:sz w:val="20"/>
              </w:rPr>
            </w:pPr>
            <w:r>
              <w:rPr>
                <w:spacing w:val="-2"/>
                <w:sz w:val="20"/>
              </w:rPr>
              <w:t>《中华人民共和国税</w:t>
            </w:r>
            <w:r>
              <w:rPr>
                <w:sz w:val="20"/>
              </w:rPr>
              <w:t>收征收管理法》</w:t>
            </w:r>
          </w:p>
          <w:p>
            <w:pPr>
              <w:pStyle w:val="7"/>
              <w:numPr>
                <w:ilvl w:val="0"/>
                <w:numId w:val="7"/>
              </w:numPr>
              <w:tabs>
                <w:tab w:val="left" w:pos="242"/>
              </w:tabs>
              <w:spacing w:before="0" w:after="0" w:line="232" w:lineRule="auto"/>
              <w:ind w:left="37" w:right="145" w:firstLine="0"/>
              <w:jc w:val="left"/>
              <w:rPr>
                <w:sz w:val="20"/>
              </w:rPr>
            </w:pPr>
            <w:r>
              <w:rPr>
                <w:spacing w:val="-2"/>
                <w:sz w:val="20"/>
              </w:rPr>
              <w:t>《国家税务总局关于纳税人权利与义务的公</w:t>
            </w:r>
            <w:r>
              <w:rPr>
                <w:sz w:val="20"/>
              </w:rPr>
              <w:t>告》（公告2009年第1 号）</w:t>
            </w:r>
          </w:p>
        </w:tc>
        <w:tc>
          <w:tcPr>
            <w:tcW w:w="1752" w:type="dxa"/>
          </w:tcPr>
          <w:p>
            <w:pPr>
              <w:pStyle w:val="7"/>
              <w:rPr>
                <w:rFonts w:ascii="黑体"/>
                <w:sz w:val="20"/>
              </w:rPr>
            </w:pPr>
          </w:p>
          <w:p>
            <w:pPr>
              <w:pStyle w:val="7"/>
              <w:rPr>
                <w:rFonts w:ascii="黑体"/>
                <w:sz w:val="20"/>
              </w:rPr>
            </w:pPr>
          </w:p>
          <w:p>
            <w:pPr>
              <w:pStyle w:val="7"/>
              <w:spacing w:before="11"/>
              <w:rPr>
                <w:rFonts w:ascii="黑体"/>
                <w:sz w:val="26"/>
              </w:rPr>
            </w:pPr>
          </w:p>
          <w:p>
            <w:pPr>
              <w:pStyle w:val="7"/>
              <w:spacing w:line="232" w:lineRule="auto"/>
              <w:ind w:left="37" w:right="80"/>
              <w:jc w:val="both"/>
              <w:rPr>
                <w:sz w:val="20"/>
              </w:rPr>
            </w:pPr>
            <w:r>
              <w:rPr>
                <w:sz w:val="20"/>
              </w:rPr>
              <w:t>自该政府信息形成或者变更之日起20 个工作日内及时公开</w:t>
            </w:r>
          </w:p>
        </w:tc>
        <w:tc>
          <w:tcPr>
            <w:tcW w:w="1573" w:type="dxa"/>
          </w:tcPr>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6"/>
              </w:rPr>
            </w:pPr>
          </w:p>
          <w:p>
            <w:pPr>
              <w:pStyle w:val="7"/>
              <w:spacing w:line="232" w:lineRule="auto"/>
              <w:ind w:left="37" w:right="104"/>
              <w:jc w:val="both"/>
              <w:rPr>
                <w:rFonts w:hint="eastAsia" w:eastAsia="宋体"/>
                <w:sz w:val="20"/>
                <w:lang w:eastAsia="zh-CN"/>
              </w:rPr>
            </w:pPr>
            <w:r>
              <w:rPr>
                <w:rFonts w:hint="eastAsia"/>
                <w:sz w:val="20"/>
                <w:lang w:eastAsia="zh-CN"/>
              </w:rPr>
              <w:t>国家税务总局同德县税务局</w:t>
            </w:r>
          </w:p>
        </w:tc>
        <w:tc>
          <w:tcPr>
            <w:tcW w:w="2759" w:type="dxa"/>
          </w:tcPr>
          <w:p>
            <w:pPr>
              <w:pStyle w:val="7"/>
              <w:numPr>
                <w:ilvl w:val="0"/>
                <w:numId w:val="8"/>
              </w:numPr>
              <w:tabs>
                <w:tab w:val="left" w:pos="341"/>
                <w:tab w:val="left" w:pos="1451"/>
              </w:tabs>
              <w:spacing w:before="105" w:after="0" w:line="252" w:lineRule="exact"/>
              <w:ind w:left="340" w:right="0" w:hanging="304"/>
              <w:jc w:val="left"/>
              <w:rPr>
                <w:sz w:val="20"/>
              </w:rPr>
            </w:pPr>
            <w:r>
              <w:rPr>
                <w:sz w:val="20"/>
              </w:rPr>
              <w:t>政府网站</w:t>
            </w:r>
            <w:r>
              <w:rPr>
                <w:sz w:val="20"/>
              </w:rPr>
              <w:tab/>
            </w:r>
            <w:r>
              <w:rPr>
                <w:sz w:val="20"/>
              </w:rPr>
              <w:t>□</w:t>
            </w:r>
            <w:r>
              <w:rPr>
                <w:spacing w:val="3"/>
                <w:sz w:val="20"/>
              </w:rPr>
              <w:t xml:space="preserve"> </w:t>
            </w:r>
            <w:r>
              <w:rPr>
                <w:sz w:val="20"/>
              </w:rPr>
              <w:t>政府公报</w:t>
            </w:r>
          </w:p>
          <w:p>
            <w:pPr>
              <w:pStyle w:val="7"/>
              <w:numPr>
                <w:ilvl w:val="0"/>
                <w:numId w:val="9"/>
              </w:numPr>
              <w:tabs>
                <w:tab w:val="left" w:pos="341"/>
                <w:tab w:val="left" w:pos="1451"/>
              </w:tabs>
              <w:spacing w:before="2" w:after="0" w:line="232" w:lineRule="auto"/>
              <w:ind w:left="37" w:right="74" w:firstLine="0"/>
              <w:jc w:val="left"/>
              <w:rPr>
                <w:sz w:val="20"/>
              </w:rPr>
            </w:pPr>
            <w:r>
              <w:rPr>
                <w:sz w:val="20"/>
              </w:rPr>
              <w:t>两微一端</w:t>
            </w:r>
            <w:r>
              <w:rPr>
                <w:sz w:val="20"/>
              </w:rPr>
              <w:tab/>
            </w:r>
            <w:r>
              <w:rPr>
                <w:sz w:val="20"/>
              </w:rPr>
              <w:t>□</w:t>
            </w:r>
            <w:r>
              <w:rPr>
                <w:spacing w:val="8"/>
                <w:sz w:val="20"/>
              </w:rPr>
              <w:t xml:space="preserve"> </w:t>
            </w:r>
            <w:r>
              <w:rPr>
                <w:sz w:val="20"/>
              </w:rPr>
              <w:t>发布会\</w:t>
            </w:r>
            <w:r>
              <w:rPr>
                <w:spacing w:val="-16"/>
                <w:sz w:val="20"/>
              </w:rPr>
              <w:t>听</w:t>
            </w:r>
            <w:r>
              <w:rPr>
                <w:sz w:val="20"/>
              </w:rPr>
              <w:t>证会</w:t>
            </w:r>
          </w:p>
          <w:p>
            <w:pPr>
              <w:pStyle w:val="7"/>
              <w:numPr>
                <w:ilvl w:val="0"/>
                <w:numId w:val="9"/>
              </w:numPr>
              <w:tabs>
                <w:tab w:val="left" w:pos="341"/>
                <w:tab w:val="left" w:pos="1451"/>
              </w:tabs>
              <w:spacing w:before="0" w:after="0" w:line="246" w:lineRule="exact"/>
              <w:ind w:left="340" w:right="0" w:hanging="304"/>
              <w:jc w:val="left"/>
              <w:rPr>
                <w:sz w:val="20"/>
              </w:rPr>
            </w:pPr>
            <w:r>
              <w:rPr>
                <w:sz w:val="20"/>
              </w:rPr>
              <w:t>广播电视</w:t>
            </w:r>
            <w:r>
              <w:rPr>
                <w:sz w:val="20"/>
              </w:rPr>
              <w:tab/>
            </w:r>
            <w:r>
              <w:rPr>
                <w:sz w:val="20"/>
              </w:rPr>
              <w:t>□</w:t>
            </w:r>
            <w:r>
              <w:rPr>
                <w:spacing w:val="3"/>
                <w:sz w:val="20"/>
              </w:rPr>
              <w:t xml:space="preserve"> </w:t>
            </w:r>
            <w:r>
              <w:rPr>
                <w:sz w:val="20"/>
              </w:rPr>
              <w:t>纸质媒体</w:t>
            </w:r>
          </w:p>
          <w:p>
            <w:pPr>
              <w:pStyle w:val="7"/>
              <w:numPr>
                <w:ilvl w:val="0"/>
                <w:numId w:val="9"/>
              </w:numPr>
              <w:tabs>
                <w:tab w:val="left" w:pos="341"/>
              </w:tabs>
              <w:spacing w:before="2" w:after="0" w:line="232" w:lineRule="auto"/>
              <w:ind w:left="37" w:right="77" w:firstLine="0"/>
              <w:jc w:val="left"/>
              <w:rPr>
                <w:sz w:val="20"/>
              </w:rPr>
            </w:pPr>
            <w:r>
              <w:rPr>
                <w:sz w:val="20"/>
              </w:rPr>
              <w:t>公开查阅点 □ 政务服务</w:t>
            </w:r>
            <w:r>
              <w:rPr>
                <w:spacing w:val="-1"/>
                <w:sz w:val="20"/>
              </w:rPr>
              <w:t>中心 □ 便民服务站 □ 入户</w:t>
            </w:r>
          </w:p>
          <w:p>
            <w:pPr>
              <w:pStyle w:val="7"/>
              <w:tabs>
                <w:tab w:val="left" w:pos="847"/>
              </w:tabs>
              <w:spacing w:line="246" w:lineRule="exact"/>
              <w:ind w:left="37"/>
              <w:rPr>
                <w:sz w:val="20"/>
              </w:rPr>
            </w:pPr>
            <w:r>
              <w:rPr>
                <w:sz w:val="20"/>
              </w:rPr>
              <w:t>/现场</w:t>
            </w:r>
            <w:r>
              <w:rPr>
                <w:sz w:val="20"/>
              </w:rPr>
              <w:tab/>
            </w:r>
            <w:r>
              <w:rPr>
                <w:sz w:val="20"/>
              </w:rPr>
              <w:t>□</w:t>
            </w:r>
            <w:r>
              <w:rPr>
                <w:spacing w:val="8"/>
                <w:sz w:val="20"/>
              </w:rPr>
              <w:t xml:space="preserve"> </w:t>
            </w:r>
            <w:r>
              <w:rPr>
                <w:sz w:val="20"/>
              </w:rPr>
              <w:t>社</w:t>
            </w:r>
            <w:r>
              <w:rPr>
                <w:rFonts w:hint="eastAsia"/>
                <w:sz w:val="20"/>
                <w:lang w:eastAsia="zh-CN"/>
              </w:rPr>
              <w:t>县级</w:t>
            </w:r>
            <w:r>
              <w:rPr>
                <w:sz w:val="20"/>
              </w:rPr>
              <w:t>/企事业单位</w:t>
            </w:r>
          </w:p>
          <w:p>
            <w:pPr>
              <w:pStyle w:val="7"/>
              <w:spacing w:line="248" w:lineRule="exact"/>
              <w:ind w:left="37"/>
              <w:rPr>
                <w:sz w:val="20"/>
              </w:rPr>
            </w:pPr>
            <w:r>
              <w:rPr>
                <w:sz w:val="20"/>
              </w:rPr>
              <w:t>/村公示栏（电子屏）</w:t>
            </w:r>
          </w:p>
          <w:p>
            <w:pPr>
              <w:pStyle w:val="7"/>
              <w:numPr>
                <w:ilvl w:val="0"/>
                <w:numId w:val="9"/>
              </w:numPr>
              <w:tabs>
                <w:tab w:val="left" w:pos="341"/>
              </w:tabs>
              <w:spacing w:before="2" w:after="0" w:line="232" w:lineRule="auto"/>
              <w:ind w:left="37" w:right="179" w:firstLine="0"/>
              <w:jc w:val="left"/>
              <w:rPr>
                <w:sz w:val="20"/>
              </w:rPr>
            </w:pPr>
            <w:r>
              <w:rPr>
                <w:spacing w:val="-2"/>
                <w:sz w:val="20"/>
              </w:rPr>
              <w:t>精准推送 ■ 其他：办税</w:t>
            </w:r>
            <w:r>
              <w:rPr>
                <w:sz w:val="20"/>
              </w:rPr>
              <w:t>服务厅</w:t>
            </w: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5"/>
              </w:rPr>
            </w:pPr>
          </w:p>
          <w:p>
            <w:pPr>
              <w:pStyle w:val="7"/>
              <w:ind w:left="22"/>
              <w:jc w:val="center"/>
              <w:rPr>
                <w:sz w:val="20"/>
              </w:rPr>
            </w:pPr>
            <w:r>
              <w:rPr>
                <w:w w:val="100"/>
                <w:sz w:val="20"/>
              </w:rPr>
              <w:t>√</w:t>
            </w:r>
          </w:p>
        </w:tc>
        <w:tc>
          <w:tcPr>
            <w:tcW w:w="565" w:type="dxa"/>
          </w:tcPr>
          <w:p>
            <w:pPr>
              <w:pStyle w:val="7"/>
              <w:rPr>
                <w:rFonts w:ascii="Times New Roman"/>
                <w:sz w:val="20"/>
              </w:rPr>
            </w:pP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5"/>
              </w:rPr>
            </w:pPr>
          </w:p>
          <w:p>
            <w:pPr>
              <w:pStyle w:val="7"/>
              <w:ind w:left="25"/>
              <w:jc w:val="center"/>
              <w:rPr>
                <w:sz w:val="20"/>
              </w:rPr>
            </w:pPr>
            <w:r>
              <w:rPr>
                <w:w w:val="100"/>
                <w:sz w:val="20"/>
              </w:rPr>
              <w:t>√</w:t>
            </w:r>
          </w:p>
        </w:tc>
        <w:tc>
          <w:tcPr>
            <w:tcW w:w="565" w:type="dxa"/>
          </w:tcPr>
          <w:p>
            <w:pPr>
              <w:pStyle w:val="7"/>
              <w:rPr>
                <w:rFonts w:ascii="Times New Roman"/>
                <w:sz w:val="20"/>
              </w:rPr>
            </w:pP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5"/>
              </w:rPr>
            </w:pPr>
          </w:p>
          <w:p>
            <w:pPr>
              <w:pStyle w:val="7"/>
              <w:ind w:right="156"/>
              <w:jc w:val="right"/>
              <w:rPr>
                <w:sz w:val="20"/>
              </w:rPr>
            </w:pPr>
            <w:r>
              <w:rPr>
                <w:w w:val="100"/>
                <w:sz w:val="20"/>
              </w:rPr>
              <w:t>√</w:t>
            </w:r>
          </w:p>
        </w:tc>
        <w:tc>
          <w:tcPr>
            <w:tcW w:w="565"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8" w:hRule="atLeast"/>
        </w:trPr>
        <w:tc>
          <w:tcPr>
            <w:tcW w:w="5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9"/>
              </w:rPr>
            </w:pPr>
          </w:p>
          <w:p>
            <w:pPr>
              <w:pStyle w:val="7"/>
              <w:ind w:left="20"/>
              <w:jc w:val="center"/>
              <w:rPr>
                <w:sz w:val="20"/>
              </w:rPr>
            </w:pPr>
            <w:r>
              <w:rPr>
                <w:w w:val="100"/>
                <w:sz w:val="20"/>
              </w:rPr>
              <w:t>4</w:t>
            </w:r>
          </w:p>
        </w:tc>
        <w:tc>
          <w:tcPr>
            <w:tcW w:w="993" w:type="dxa"/>
            <w:vMerge w:val="continue"/>
            <w:tcBorders>
              <w:top w:val="nil"/>
            </w:tcBorders>
          </w:tcPr>
          <w:p>
            <w:pPr>
              <w:rPr>
                <w:sz w:val="2"/>
                <w:szCs w:val="2"/>
              </w:rPr>
            </w:pPr>
          </w:p>
        </w:tc>
        <w:tc>
          <w:tcPr>
            <w:tcW w:w="9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32" w:line="232" w:lineRule="auto"/>
              <w:ind w:left="398" w:right="70" w:hanging="304"/>
              <w:rPr>
                <w:sz w:val="20"/>
              </w:rPr>
            </w:pPr>
            <w:r>
              <w:rPr>
                <w:sz w:val="20"/>
              </w:rPr>
              <w:t>纳税人义务</w:t>
            </w:r>
          </w:p>
        </w:tc>
        <w:tc>
          <w:tcPr>
            <w:tcW w:w="3890"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9"/>
              </w:rPr>
            </w:pPr>
          </w:p>
          <w:p>
            <w:pPr>
              <w:pStyle w:val="7"/>
              <w:ind w:left="37"/>
              <w:rPr>
                <w:sz w:val="20"/>
              </w:rPr>
            </w:pPr>
            <w:r>
              <w:rPr>
                <w:sz w:val="20"/>
              </w:rPr>
              <w:t>税收法律法规规定的纳税人义务</w:t>
            </w:r>
          </w:p>
        </w:tc>
        <w:tc>
          <w:tcPr>
            <w:tcW w:w="2221" w:type="dxa"/>
          </w:tcPr>
          <w:p>
            <w:pPr>
              <w:pStyle w:val="7"/>
              <w:rPr>
                <w:rFonts w:ascii="黑体"/>
                <w:sz w:val="20"/>
              </w:rPr>
            </w:pPr>
          </w:p>
          <w:p>
            <w:pPr>
              <w:pStyle w:val="7"/>
              <w:rPr>
                <w:rFonts w:ascii="黑体"/>
                <w:sz w:val="20"/>
              </w:rPr>
            </w:pPr>
          </w:p>
          <w:p>
            <w:pPr>
              <w:pStyle w:val="7"/>
              <w:numPr>
                <w:ilvl w:val="0"/>
                <w:numId w:val="10"/>
              </w:numPr>
              <w:tabs>
                <w:tab w:val="left" w:pos="242"/>
              </w:tabs>
              <w:spacing w:before="148" w:after="0" w:line="232" w:lineRule="auto"/>
              <w:ind w:left="37" w:right="145" w:firstLine="0"/>
              <w:jc w:val="left"/>
              <w:rPr>
                <w:sz w:val="20"/>
              </w:rPr>
            </w:pPr>
            <w:r>
              <w:rPr>
                <w:spacing w:val="-2"/>
                <w:sz w:val="20"/>
              </w:rPr>
              <w:t>《中华人民共和国税</w:t>
            </w:r>
            <w:r>
              <w:rPr>
                <w:sz w:val="20"/>
              </w:rPr>
              <w:t>收征收管理法》</w:t>
            </w:r>
          </w:p>
          <w:p>
            <w:pPr>
              <w:pStyle w:val="7"/>
              <w:numPr>
                <w:ilvl w:val="0"/>
                <w:numId w:val="10"/>
              </w:numPr>
              <w:tabs>
                <w:tab w:val="left" w:pos="242"/>
              </w:tabs>
              <w:spacing w:before="0" w:after="0" w:line="232" w:lineRule="auto"/>
              <w:ind w:left="37" w:right="145" w:firstLine="0"/>
              <w:jc w:val="left"/>
              <w:rPr>
                <w:sz w:val="20"/>
              </w:rPr>
            </w:pPr>
            <w:r>
              <w:rPr>
                <w:spacing w:val="-2"/>
                <w:sz w:val="20"/>
              </w:rPr>
              <w:t>《国家税务总局关于纳税人权利与义务的公</w:t>
            </w:r>
            <w:r>
              <w:rPr>
                <w:sz w:val="20"/>
              </w:rPr>
              <w:t>告》（公告2009年第1 号）</w:t>
            </w:r>
          </w:p>
        </w:tc>
        <w:tc>
          <w:tcPr>
            <w:tcW w:w="1752" w:type="dxa"/>
          </w:tcPr>
          <w:p>
            <w:pPr>
              <w:pStyle w:val="7"/>
              <w:rPr>
                <w:rFonts w:ascii="黑体"/>
                <w:sz w:val="20"/>
              </w:rPr>
            </w:pPr>
          </w:p>
          <w:p>
            <w:pPr>
              <w:pStyle w:val="7"/>
              <w:rPr>
                <w:rFonts w:ascii="黑体"/>
                <w:sz w:val="20"/>
              </w:rPr>
            </w:pPr>
          </w:p>
          <w:p>
            <w:pPr>
              <w:pStyle w:val="7"/>
              <w:rPr>
                <w:rFonts w:ascii="黑体"/>
                <w:sz w:val="20"/>
              </w:rPr>
            </w:pPr>
          </w:p>
          <w:p>
            <w:pPr>
              <w:pStyle w:val="7"/>
              <w:spacing w:before="140" w:line="232" w:lineRule="auto"/>
              <w:ind w:left="37" w:right="80"/>
              <w:jc w:val="both"/>
              <w:rPr>
                <w:sz w:val="20"/>
              </w:rPr>
            </w:pPr>
            <w:r>
              <w:rPr>
                <w:sz w:val="20"/>
              </w:rPr>
              <w:t>自该政府信息形成或者变更之日起20 个工作日内及时公开</w:t>
            </w:r>
          </w:p>
        </w:tc>
        <w:tc>
          <w:tcPr>
            <w:tcW w:w="1573" w:type="dxa"/>
          </w:tcPr>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0"/>
              </w:rPr>
            </w:pPr>
          </w:p>
          <w:p>
            <w:pPr>
              <w:pStyle w:val="7"/>
              <w:spacing w:line="232" w:lineRule="auto"/>
              <w:ind w:left="37" w:right="104"/>
              <w:jc w:val="both"/>
              <w:rPr>
                <w:rFonts w:hint="eastAsia" w:eastAsia="宋体"/>
                <w:sz w:val="20"/>
                <w:lang w:eastAsia="zh-CN"/>
              </w:rPr>
            </w:pPr>
            <w:r>
              <w:rPr>
                <w:rFonts w:hint="eastAsia"/>
                <w:sz w:val="20"/>
                <w:lang w:eastAsia="zh-CN"/>
              </w:rPr>
              <w:t>国家税务总局同德县税务局</w:t>
            </w:r>
          </w:p>
        </w:tc>
        <w:tc>
          <w:tcPr>
            <w:tcW w:w="2759" w:type="dxa"/>
          </w:tcPr>
          <w:p>
            <w:pPr>
              <w:pStyle w:val="7"/>
              <w:numPr>
                <w:ilvl w:val="0"/>
                <w:numId w:val="11"/>
              </w:numPr>
              <w:tabs>
                <w:tab w:val="left" w:pos="341"/>
                <w:tab w:val="left" w:pos="1451"/>
              </w:tabs>
              <w:spacing w:before="158" w:after="0" w:line="252" w:lineRule="exact"/>
              <w:ind w:left="340" w:right="0" w:hanging="304"/>
              <w:jc w:val="left"/>
              <w:rPr>
                <w:sz w:val="20"/>
              </w:rPr>
            </w:pPr>
            <w:r>
              <w:rPr>
                <w:sz w:val="20"/>
              </w:rPr>
              <w:t>政府网站</w:t>
            </w:r>
            <w:r>
              <w:rPr>
                <w:sz w:val="20"/>
              </w:rPr>
              <w:tab/>
            </w:r>
            <w:r>
              <w:rPr>
                <w:sz w:val="20"/>
              </w:rPr>
              <w:t>□</w:t>
            </w:r>
            <w:r>
              <w:rPr>
                <w:spacing w:val="3"/>
                <w:sz w:val="20"/>
              </w:rPr>
              <w:t xml:space="preserve"> </w:t>
            </w:r>
            <w:r>
              <w:rPr>
                <w:sz w:val="20"/>
              </w:rPr>
              <w:t>政府公报</w:t>
            </w:r>
          </w:p>
          <w:p>
            <w:pPr>
              <w:pStyle w:val="7"/>
              <w:numPr>
                <w:ilvl w:val="0"/>
                <w:numId w:val="12"/>
              </w:numPr>
              <w:tabs>
                <w:tab w:val="left" w:pos="341"/>
                <w:tab w:val="left" w:pos="1451"/>
              </w:tabs>
              <w:spacing w:before="2" w:after="0" w:line="232" w:lineRule="auto"/>
              <w:ind w:left="37" w:right="74" w:firstLine="0"/>
              <w:jc w:val="left"/>
              <w:rPr>
                <w:sz w:val="20"/>
              </w:rPr>
            </w:pPr>
            <w:r>
              <w:rPr>
                <w:sz w:val="20"/>
              </w:rPr>
              <w:t>两微一端</w:t>
            </w:r>
            <w:r>
              <w:rPr>
                <w:sz w:val="20"/>
              </w:rPr>
              <w:tab/>
            </w:r>
            <w:r>
              <w:rPr>
                <w:sz w:val="20"/>
              </w:rPr>
              <w:t>□</w:t>
            </w:r>
            <w:r>
              <w:rPr>
                <w:spacing w:val="8"/>
                <w:sz w:val="20"/>
              </w:rPr>
              <w:t xml:space="preserve"> </w:t>
            </w:r>
            <w:r>
              <w:rPr>
                <w:sz w:val="20"/>
              </w:rPr>
              <w:t>发布会\</w:t>
            </w:r>
            <w:r>
              <w:rPr>
                <w:spacing w:val="-16"/>
                <w:sz w:val="20"/>
              </w:rPr>
              <w:t>听</w:t>
            </w:r>
            <w:r>
              <w:rPr>
                <w:sz w:val="20"/>
              </w:rPr>
              <w:t>证会</w:t>
            </w:r>
          </w:p>
          <w:p>
            <w:pPr>
              <w:pStyle w:val="7"/>
              <w:numPr>
                <w:ilvl w:val="0"/>
                <w:numId w:val="12"/>
              </w:numPr>
              <w:tabs>
                <w:tab w:val="left" w:pos="341"/>
                <w:tab w:val="left" w:pos="1451"/>
              </w:tabs>
              <w:spacing w:before="0" w:after="0" w:line="246" w:lineRule="exact"/>
              <w:ind w:left="340" w:right="0" w:hanging="304"/>
              <w:jc w:val="left"/>
              <w:rPr>
                <w:sz w:val="20"/>
              </w:rPr>
            </w:pPr>
            <w:r>
              <w:rPr>
                <w:sz w:val="20"/>
              </w:rPr>
              <w:t>广播电视</w:t>
            </w:r>
            <w:r>
              <w:rPr>
                <w:sz w:val="20"/>
              </w:rPr>
              <w:tab/>
            </w:r>
            <w:r>
              <w:rPr>
                <w:sz w:val="20"/>
              </w:rPr>
              <w:t>□</w:t>
            </w:r>
            <w:r>
              <w:rPr>
                <w:spacing w:val="3"/>
                <w:sz w:val="20"/>
              </w:rPr>
              <w:t xml:space="preserve"> </w:t>
            </w:r>
            <w:r>
              <w:rPr>
                <w:sz w:val="20"/>
              </w:rPr>
              <w:t>纸质媒体</w:t>
            </w:r>
          </w:p>
          <w:p>
            <w:pPr>
              <w:pStyle w:val="7"/>
              <w:numPr>
                <w:ilvl w:val="0"/>
                <w:numId w:val="12"/>
              </w:numPr>
              <w:tabs>
                <w:tab w:val="left" w:pos="341"/>
              </w:tabs>
              <w:spacing w:before="2" w:after="0" w:line="232" w:lineRule="auto"/>
              <w:ind w:left="37" w:right="77" w:firstLine="0"/>
              <w:jc w:val="left"/>
              <w:rPr>
                <w:sz w:val="20"/>
              </w:rPr>
            </w:pPr>
            <w:r>
              <w:rPr>
                <w:sz w:val="20"/>
              </w:rPr>
              <w:t>公开查阅点 □ 政务服务</w:t>
            </w:r>
            <w:r>
              <w:rPr>
                <w:spacing w:val="-1"/>
                <w:sz w:val="20"/>
              </w:rPr>
              <w:t>中心 □ 便民服务站 □ 入户</w:t>
            </w:r>
          </w:p>
          <w:p>
            <w:pPr>
              <w:pStyle w:val="7"/>
              <w:tabs>
                <w:tab w:val="left" w:pos="847"/>
              </w:tabs>
              <w:spacing w:line="246" w:lineRule="exact"/>
              <w:ind w:left="37"/>
              <w:rPr>
                <w:sz w:val="20"/>
              </w:rPr>
            </w:pPr>
            <w:r>
              <w:rPr>
                <w:sz w:val="20"/>
              </w:rPr>
              <w:t>/现场</w:t>
            </w:r>
            <w:r>
              <w:rPr>
                <w:sz w:val="20"/>
              </w:rPr>
              <w:tab/>
            </w:r>
            <w:r>
              <w:rPr>
                <w:sz w:val="20"/>
              </w:rPr>
              <w:t>□</w:t>
            </w:r>
            <w:r>
              <w:rPr>
                <w:spacing w:val="8"/>
                <w:sz w:val="20"/>
              </w:rPr>
              <w:t xml:space="preserve"> </w:t>
            </w:r>
            <w:r>
              <w:rPr>
                <w:sz w:val="20"/>
              </w:rPr>
              <w:t>社</w:t>
            </w:r>
            <w:r>
              <w:rPr>
                <w:rFonts w:hint="eastAsia"/>
                <w:sz w:val="20"/>
                <w:lang w:eastAsia="zh-CN"/>
              </w:rPr>
              <w:t>县级</w:t>
            </w:r>
            <w:r>
              <w:rPr>
                <w:sz w:val="20"/>
              </w:rPr>
              <w:t>/企事业单位</w:t>
            </w:r>
          </w:p>
          <w:p>
            <w:pPr>
              <w:pStyle w:val="7"/>
              <w:spacing w:line="248" w:lineRule="exact"/>
              <w:ind w:left="37"/>
              <w:rPr>
                <w:sz w:val="20"/>
              </w:rPr>
            </w:pPr>
            <w:r>
              <w:rPr>
                <w:sz w:val="20"/>
              </w:rPr>
              <w:t>/村公示栏（电子屏）</w:t>
            </w:r>
          </w:p>
          <w:p>
            <w:pPr>
              <w:pStyle w:val="7"/>
              <w:numPr>
                <w:ilvl w:val="0"/>
                <w:numId w:val="12"/>
              </w:numPr>
              <w:tabs>
                <w:tab w:val="left" w:pos="341"/>
              </w:tabs>
              <w:spacing w:before="2" w:after="0" w:line="232" w:lineRule="auto"/>
              <w:ind w:left="37" w:right="179" w:firstLine="0"/>
              <w:jc w:val="left"/>
              <w:rPr>
                <w:sz w:val="20"/>
              </w:rPr>
            </w:pPr>
            <w:r>
              <w:rPr>
                <w:spacing w:val="-2"/>
                <w:sz w:val="20"/>
              </w:rPr>
              <w:t>精准推送 ■ 其他：办税</w:t>
            </w:r>
            <w:r>
              <w:rPr>
                <w:sz w:val="20"/>
              </w:rPr>
              <w:t>服务厅</w:t>
            </w: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9"/>
              </w:rPr>
            </w:pPr>
          </w:p>
          <w:p>
            <w:pPr>
              <w:pStyle w:val="7"/>
              <w:ind w:left="22"/>
              <w:jc w:val="center"/>
              <w:rPr>
                <w:sz w:val="20"/>
              </w:rPr>
            </w:pPr>
            <w:r>
              <w:rPr>
                <w:w w:val="100"/>
                <w:sz w:val="20"/>
              </w:rPr>
              <w:t>√</w:t>
            </w:r>
          </w:p>
        </w:tc>
        <w:tc>
          <w:tcPr>
            <w:tcW w:w="565" w:type="dxa"/>
          </w:tcPr>
          <w:p>
            <w:pPr>
              <w:pStyle w:val="7"/>
              <w:rPr>
                <w:rFonts w:ascii="Times New Roman"/>
                <w:sz w:val="20"/>
              </w:rPr>
            </w:pP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9"/>
              </w:rPr>
            </w:pPr>
          </w:p>
          <w:p>
            <w:pPr>
              <w:pStyle w:val="7"/>
              <w:ind w:left="25"/>
              <w:jc w:val="center"/>
              <w:rPr>
                <w:sz w:val="20"/>
              </w:rPr>
            </w:pPr>
            <w:r>
              <w:rPr>
                <w:w w:val="100"/>
                <w:sz w:val="20"/>
              </w:rPr>
              <w:t>√</w:t>
            </w:r>
          </w:p>
        </w:tc>
        <w:tc>
          <w:tcPr>
            <w:tcW w:w="565" w:type="dxa"/>
          </w:tcPr>
          <w:p>
            <w:pPr>
              <w:pStyle w:val="7"/>
              <w:rPr>
                <w:rFonts w:ascii="Times New Roman"/>
                <w:sz w:val="20"/>
              </w:rPr>
            </w:pP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19"/>
              </w:rPr>
            </w:pPr>
          </w:p>
          <w:p>
            <w:pPr>
              <w:pStyle w:val="7"/>
              <w:ind w:right="156"/>
              <w:jc w:val="right"/>
              <w:rPr>
                <w:sz w:val="20"/>
              </w:rPr>
            </w:pPr>
            <w:r>
              <w:rPr>
                <w:w w:val="100"/>
                <w:sz w:val="20"/>
              </w:rPr>
              <w:t>√</w:t>
            </w:r>
          </w:p>
        </w:tc>
        <w:tc>
          <w:tcPr>
            <w:tcW w:w="565"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2" w:hRule="atLeast"/>
        </w:trPr>
        <w:tc>
          <w:tcPr>
            <w:tcW w:w="5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1"/>
              </w:rPr>
            </w:pPr>
          </w:p>
          <w:p>
            <w:pPr>
              <w:pStyle w:val="7"/>
              <w:ind w:left="20"/>
              <w:jc w:val="center"/>
              <w:rPr>
                <w:sz w:val="20"/>
              </w:rPr>
            </w:pPr>
            <w:r>
              <w:rPr>
                <w:w w:val="100"/>
                <w:sz w:val="20"/>
              </w:rPr>
              <w:t>5</w:t>
            </w:r>
          </w:p>
        </w:tc>
        <w:tc>
          <w:tcPr>
            <w:tcW w:w="993" w:type="dxa"/>
            <w:vMerge w:val="continue"/>
            <w:tcBorders>
              <w:top w:val="nil"/>
            </w:tcBorders>
          </w:tcPr>
          <w:p>
            <w:pPr>
              <w:rPr>
                <w:sz w:val="2"/>
                <w:szCs w:val="2"/>
              </w:rPr>
            </w:pPr>
          </w:p>
        </w:tc>
        <w:tc>
          <w:tcPr>
            <w:tcW w:w="9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54" w:line="232" w:lineRule="auto"/>
              <w:ind w:left="299" w:right="18" w:hanging="254"/>
              <w:rPr>
                <w:sz w:val="20"/>
              </w:rPr>
            </w:pPr>
            <w:r>
              <w:rPr>
                <w:sz w:val="20"/>
              </w:rPr>
              <w:t>A级纳税人名单</w:t>
            </w:r>
          </w:p>
        </w:tc>
        <w:tc>
          <w:tcPr>
            <w:tcW w:w="3890" w:type="dxa"/>
          </w:tcPr>
          <w:p>
            <w:pPr>
              <w:pStyle w:val="7"/>
              <w:rPr>
                <w:rFonts w:ascii="黑体"/>
                <w:sz w:val="20"/>
              </w:rPr>
            </w:pPr>
          </w:p>
          <w:p>
            <w:pPr>
              <w:pStyle w:val="7"/>
              <w:rPr>
                <w:rFonts w:ascii="黑体"/>
                <w:sz w:val="20"/>
              </w:rPr>
            </w:pPr>
          </w:p>
          <w:p>
            <w:pPr>
              <w:pStyle w:val="7"/>
              <w:rPr>
                <w:rFonts w:ascii="黑体"/>
                <w:sz w:val="20"/>
              </w:rPr>
            </w:pPr>
          </w:p>
          <w:p>
            <w:pPr>
              <w:pStyle w:val="7"/>
              <w:numPr>
                <w:ilvl w:val="0"/>
                <w:numId w:val="13"/>
              </w:numPr>
              <w:tabs>
                <w:tab w:val="left" w:pos="242"/>
              </w:tabs>
              <w:spacing w:before="156" w:after="0" w:line="252" w:lineRule="exact"/>
              <w:ind w:left="241" w:right="0" w:hanging="205"/>
              <w:jc w:val="left"/>
              <w:rPr>
                <w:sz w:val="20"/>
              </w:rPr>
            </w:pPr>
            <w:r>
              <w:rPr>
                <w:sz w:val="20"/>
              </w:rPr>
              <w:t>纳税人识别号</w:t>
            </w:r>
          </w:p>
          <w:p>
            <w:pPr>
              <w:pStyle w:val="7"/>
              <w:numPr>
                <w:ilvl w:val="0"/>
                <w:numId w:val="13"/>
              </w:numPr>
              <w:tabs>
                <w:tab w:val="left" w:pos="242"/>
              </w:tabs>
              <w:spacing w:before="0" w:after="0" w:line="248" w:lineRule="exact"/>
              <w:ind w:left="241" w:right="0" w:hanging="205"/>
              <w:jc w:val="left"/>
              <w:rPr>
                <w:sz w:val="20"/>
              </w:rPr>
            </w:pPr>
            <w:r>
              <w:rPr>
                <w:sz w:val="20"/>
              </w:rPr>
              <w:t>纳税人名称</w:t>
            </w:r>
          </w:p>
          <w:p>
            <w:pPr>
              <w:pStyle w:val="7"/>
              <w:numPr>
                <w:ilvl w:val="0"/>
                <w:numId w:val="13"/>
              </w:numPr>
              <w:tabs>
                <w:tab w:val="left" w:pos="242"/>
              </w:tabs>
              <w:spacing w:before="0" w:after="0" w:line="252" w:lineRule="exact"/>
              <w:ind w:left="241" w:right="0" w:hanging="205"/>
              <w:jc w:val="left"/>
              <w:rPr>
                <w:sz w:val="20"/>
              </w:rPr>
            </w:pPr>
            <w:r>
              <w:rPr>
                <w:sz w:val="20"/>
              </w:rPr>
              <w:t>评价年度</w:t>
            </w:r>
          </w:p>
        </w:tc>
        <w:tc>
          <w:tcPr>
            <w:tcW w:w="2221" w:type="dxa"/>
          </w:tcPr>
          <w:p>
            <w:pPr>
              <w:pStyle w:val="7"/>
              <w:spacing w:before="6"/>
              <w:rPr>
                <w:rFonts w:ascii="黑体"/>
                <w:sz w:val="14"/>
              </w:rPr>
            </w:pPr>
          </w:p>
          <w:p>
            <w:pPr>
              <w:pStyle w:val="7"/>
              <w:numPr>
                <w:ilvl w:val="0"/>
                <w:numId w:val="14"/>
              </w:numPr>
              <w:tabs>
                <w:tab w:val="left" w:pos="242"/>
              </w:tabs>
              <w:spacing w:before="0" w:after="0" w:line="232" w:lineRule="auto"/>
              <w:ind w:left="37" w:right="143" w:firstLine="0"/>
              <w:jc w:val="both"/>
              <w:rPr>
                <w:sz w:val="20"/>
              </w:rPr>
            </w:pPr>
            <w:r>
              <w:rPr>
                <w:spacing w:val="-2"/>
                <w:sz w:val="20"/>
              </w:rPr>
              <w:t>《国家税务总局关于明确纳税信用管理若干</w:t>
            </w:r>
            <w:r>
              <w:rPr>
                <w:sz w:val="20"/>
              </w:rPr>
              <w:t>业务口径的公告》（</w:t>
            </w:r>
            <w:r>
              <w:rPr>
                <w:spacing w:val="-13"/>
                <w:sz w:val="20"/>
              </w:rPr>
              <w:t>国</w:t>
            </w:r>
            <w:r>
              <w:rPr>
                <w:sz w:val="20"/>
              </w:rPr>
              <w:t>家税务总局公告2015</w:t>
            </w:r>
            <w:r>
              <w:rPr>
                <w:spacing w:val="-17"/>
                <w:sz w:val="20"/>
              </w:rPr>
              <w:t>年</w:t>
            </w:r>
            <w:r>
              <w:rPr>
                <w:sz w:val="20"/>
              </w:rPr>
              <w:t>第85号）</w:t>
            </w:r>
          </w:p>
          <w:p>
            <w:pPr>
              <w:pStyle w:val="7"/>
              <w:numPr>
                <w:ilvl w:val="0"/>
                <w:numId w:val="14"/>
              </w:numPr>
              <w:tabs>
                <w:tab w:val="left" w:pos="242"/>
              </w:tabs>
              <w:spacing w:before="0" w:after="0" w:line="232" w:lineRule="auto"/>
              <w:ind w:left="37" w:right="46" w:firstLine="0"/>
              <w:jc w:val="left"/>
              <w:rPr>
                <w:sz w:val="20"/>
              </w:rPr>
            </w:pPr>
            <w:r>
              <w:rPr>
                <w:sz w:val="20"/>
              </w:rPr>
              <w:t>《国家税务总局关于</w:t>
            </w:r>
            <w:r>
              <w:rPr>
                <w:spacing w:val="-2"/>
                <w:sz w:val="20"/>
              </w:rPr>
              <w:t>印发&lt;全面推进政务公开工作实施办法&gt;的通知》</w:t>
            </w:r>
          </w:p>
          <w:p>
            <w:pPr>
              <w:pStyle w:val="7"/>
              <w:spacing w:line="232" w:lineRule="auto"/>
              <w:ind w:left="37" w:right="343"/>
              <w:rPr>
                <w:sz w:val="20"/>
              </w:rPr>
            </w:pPr>
            <w:r>
              <w:rPr>
                <w:sz w:val="20"/>
              </w:rPr>
              <w:t>（税总发〔2017〕44 号）</w:t>
            </w:r>
          </w:p>
        </w:tc>
        <w:tc>
          <w:tcPr>
            <w:tcW w:w="1752" w:type="dxa"/>
          </w:tcPr>
          <w:p>
            <w:pPr>
              <w:pStyle w:val="7"/>
              <w:rPr>
                <w:rFonts w:ascii="黑体"/>
                <w:sz w:val="20"/>
              </w:rPr>
            </w:pPr>
          </w:p>
          <w:p>
            <w:pPr>
              <w:pStyle w:val="7"/>
              <w:rPr>
                <w:rFonts w:ascii="黑体"/>
                <w:sz w:val="20"/>
              </w:rPr>
            </w:pPr>
          </w:p>
          <w:p>
            <w:pPr>
              <w:pStyle w:val="7"/>
              <w:rPr>
                <w:rFonts w:ascii="黑体"/>
                <w:sz w:val="20"/>
              </w:rPr>
            </w:pPr>
          </w:p>
          <w:p>
            <w:pPr>
              <w:pStyle w:val="7"/>
              <w:spacing w:before="162" w:line="232" w:lineRule="auto"/>
              <w:ind w:left="37" w:right="80"/>
              <w:jc w:val="both"/>
              <w:rPr>
                <w:sz w:val="20"/>
              </w:rPr>
            </w:pPr>
            <w:r>
              <w:rPr>
                <w:sz w:val="20"/>
              </w:rPr>
              <w:t>自该政府信息形成或者变更之日起20 个工作日内及时公开</w:t>
            </w:r>
          </w:p>
        </w:tc>
        <w:tc>
          <w:tcPr>
            <w:tcW w:w="1573" w:type="dxa"/>
          </w:tcPr>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2"/>
              </w:rPr>
            </w:pPr>
          </w:p>
          <w:p>
            <w:pPr>
              <w:pStyle w:val="7"/>
              <w:spacing w:before="1" w:line="232" w:lineRule="auto"/>
              <w:ind w:left="37" w:right="104"/>
              <w:jc w:val="both"/>
              <w:rPr>
                <w:rFonts w:hint="eastAsia" w:eastAsia="宋体"/>
                <w:sz w:val="20"/>
                <w:lang w:eastAsia="zh-CN"/>
              </w:rPr>
            </w:pPr>
            <w:r>
              <w:rPr>
                <w:rFonts w:hint="eastAsia"/>
                <w:sz w:val="20"/>
                <w:lang w:eastAsia="zh-CN"/>
              </w:rPr>
              <w:t>国家税务总局同德县税务局</w:t>
            </w:r>
          </w:p>
        </w:tc>
        <w:tc>
          <w:tcPr>
            <w:tcW w:w="2759" w:type="dxa"/>
          </w:tcPr>
          <w:p>
            <w:pPr>
              <w:pStyle w:val="7"/>
              <w:rPr>
                <w:rFonts w:ascii="黑体"/>
                <w:sz w:val="14"/>
              </w:rPr>
            </w:pPr>
          </w:p>
          <w:p>
            <w:pPr>
              <w:pStyle w:val="7"/>
              <w:numPr>
                <w:ilvl w:val="0"/>
                <w:numId w:val="15"/>
              </w:numPr>
              <w:tabs>
                <w:tab w:val="left" w:pos="341"/>
                <w:tab w:val="left" w:pos="1451"/>
              </w:tabs>
              <w:spacing w:before="0" w:after="0" w:line="253" w:lineRule="exact"/>
              <w:ind w:left="340" w:right="0" w:hanging="304"/>
              <w:jc w:val="left"/>
              <w:rPr>
                <w:sz w:val="20"/>
              </w:rPr>
            </w:pPr>
            <w:r>
              <w:rPr>
                <w:sz w:val="20"/>
              </w:rPr>
              <w:t>政府网站</w:t>
            </w:r>
            <w:r>
              <w:rPr>
                <w:sz w:val="20"/>
              </w:rPr>
              <w:tab/>
            </w:r>
            <w:r>
              <w:rPr>
                <w:sz w:val="20"/>
              </w:rPr>
              <w:t>□</w:t>
            </w:r>
            <w:r>
              <w:rPr>
                <w:spacing w:val="3"/>
                <w:sz w:val="20"/>
              </w:rPr>
              <w:t xml:space="preserve"> </w:t>
            </w:r>
            <w:r>
              <w:rPr>
                <w:sz w:val="20"/>
              </w:rPr>
              <w:t>政府公报</w:t>
            </w:r>
          </w:p>
          <w:p>
            <w:pPr>
              <w:pStyle w:val="7"/>
              <w:numPr>
                <w:ilvl w:val="0"/>
                <w:numId w:val="16"/>
              </w:numPr>
              <w:tabs>
                <w:tab w:val="left" w:pos="341"/>
                <w:tab w:val="left" w:pos="1451"/>
              </w:tabs>
              <w:spacing w:before="3" w:after="0" w:line="232" w:lineRule="auto"/>
              <w:ind w:left="37" w:right="74" w:firstLine="0"/>
              <w:jc w:val="left"/>
              <w:rPr>
                <w:sz w:val="20"/>
              </w:rPr>
            </w:pPr>
            <w:r>
              <w:rPr>
                <w:sz w:val="20"/>
              </w:rPr>
              <w:t>两微一端</w:t>
            </w:r>
            <w:r>
              <w:rPr>
                <w:sz w:val="20"/>
              </w:rPr>
              <w:tab/>
            </w:r>
            <w:r>
              <w:rPr>
                <w:sz w:val="20"/>
              </w:rPr>
              <w:t>□</w:t>
            </w:r>
            <w:r>
              <w:rPr>
                <w:spacing w:val="8"/>
                <w:sz w:val="20"/>
              </w:rPr>
              <w:t xml:space="preserve"> </w:t>
            </w:r>
            <w:r>
              <w:rPr>
                <w:sz w:val="20"/>
              </w:rPr>
              <w:t>发布会\</w:t>
            </w:r>
            <w:r>
              <w:rPr>
                <w:spacing w:val="-16"/>
                <w:sz w:val="20"/>
              </w:rPr>
              <w:t>听</w:t>
            </w:r>
            <w:r>
              <w:rPr>
                <w:sz w:val="20"/>
              </w:rPr>
              <w:t>证会</w:t>
            </w:r>
          </w:p>
          <w:p>
            <w:pPr>
              <w:pStyle w:val="7"/>
              <w:numPr>
                <w:ilvl w:val="0"/>
                <w:numId w:val="16"/>
              </w:numPr>
              <w:tabs>
                <w:tab w:val="left" w:pos="341"/>
                <w:tab w:val="left" w:pos="1451"/>
              </w:tabs>
              <w:spacing w:before="0" w:after="0" w:line="246" w:lineRule="exact"/>
              <w:ind w:left="340" w:right="0" w:hanging="304"/>
              <w:jc w:val="left"/>
              <w:rPr>
                <w:sz w:val="20"/>
              </w:rPr>
            </w:pPr>
            <w:r>
              <w:rPr>
                <w:sz w:val="20"/>
              </w:rPr>
              <w:t>广播电视</w:t>
            </w:r>
            <w:r>
              <w:rPr>
                <w:sz w:val="20"/>
              </w:rPr>
              <w:tab/>
            </w:r>
            <w:r>
              <w:rPr>
                <w:sz w:val="20"/>
              </w:rPr>
              <w:t>□</w:t>
            </w:r>
            <w:r>
              <w:rPr>
                <w:spacing w:val="3"/>
                <w:sz w:val="20"/>
              </w:rPr>
              <w:t xml:space="preserve"> </w:t>
            </w:r>
            <w:r>
              <w:rPr>
                <w:sz w:val="20"/>
              </w:rPr>
              <w:t>纸质媒体</w:t>
            </w:r>
          </w:p>
          <w:p>
            <w:pPr>
              <w:pStyle w:val="7"/>
              <w:numPr>
                <w:ilvl w:val="0"/>
                <w:numId w:val="16"/>
              </w:numPr>
              <w:tabs>
                <w:tab w:val="left" w:pos="341"/>
              </w:tabs>
              <w:spacing w:before="2" w:after="0" w:line="232" w:lineRule="auto"/>
              <w:ind w:left="37" w:right="77" w:firstLine="0"/>
              <w:jc w:val="left"/>
              <w:rPr>
                <w:sz w:val="20"/>
              </w:rPr>
            </w:pPr>
            <w:r>
              <w:rPr>
                <w:sz w:val="20"/>
              </w:rPr>
              <w:t>公开查阅点 □ 政务服务</w:t>
            </w:r>
            <w:r>
              <w:rPr>
                <w:spacing w:val="-1"/>
                <w:sz w:val="20"/>
              </w:rPr>
              <w:t>中心 □ 便民服务站 □ 入户</w:t>
            </w:r>
          </w:p>
          <w:p>
            <w:pPr>
              <w:pStyle w:val="7"/>
              <w:tabs>
                <w:tab w:val="left" w:pos="847"/>
              </w:tabs>
              <w:spacing w:line="246" w:lineRule="exact"/>
              <w:ind w:left="37"/>
              <w:rPr>
                <w:sz w:val="20"/>
              </w:rPr>
            </w:pPr>
            <w:r>
              <w:rPr>
                <w:sz w:val="20"/>
              </w:rPr>
              <w:t>/现场</w:t>
            </w:r>
            <w:r>
              <w:rPr>
                <w:sz w:val="20"/>
              </w:rPr>
              <w:tab/>
            </w:r>
            <w:r>
              <w:rPr>
                <w:sz w:val="20"/>
              </w:rPr>
              <w:t>□</w:t>
            </w:r>
            <w:r>
              <w:rPr>
                <w:spacing w:val="8"/>
                <w:sz w:val="20"/>
              </w:rPr>
              <w:t xml:space="preserve"> </w:t>
            </w:r>
            <w:r>
              <w:rPr>
                <w:sz w:val="20"/>
              </w:rPr>
              <w:t>社</w:t>
            </w:r>
            <w:r>
              <w:rPr>
                <w:rFonts w:hint="eastAsia"/>
                <w:sz w:val="20"/>
                <w:lang w:eastAsia="zh-CN"/>
              </w:rPr>
              <w:t>县级</w:t>
            </w:r>
            <w:r>
              <w:rPr>
                <w:sz w:val="20"/>
              </w:rPr>
              <w:t>/企事业单位</w:t>
            </w:r>
          </w:p>
          <w:p>
            <w:pPr>
              <w:pStyle w:val="7"/>
              <w:spacing w:line="248" w:lineRule="exact"/>
              <w:ind w:left="37"/>
              <w:rPr>
                <w:sz w:val="20"/>
              </w:rPr>
            </w:pPr>
            <w:r>
              <w:rPr>
                <w:sz w:val="20"/>
              </w:rPr>
              <w:t>/村公示栏（电子屏）</w:t>
            </w:r>
          </w:p>
          <w:p>
            <w:pPr>
              <w:pStyle w:val="7"/>
              <w:numPr>
                <w:ilvl w:val="0"/>
                <w:numId w:val="16"/>
              </w:numPr>
              <w:tabs>
                <w:tab w:val="left" w:pos="341"/>
              </w:tabs>
              <w:spacing w:before="2" w:after="0" w:line="232" w:lineRule="auto"/>
              <w:ind w:left="37" w:right="179" w:firstLine="0"/>
              <w:jc w:val="left"/>
              <w:rPr>
                <w:sz w:val="20"/>
              </w:rPr>
            </w:pPr>
            <w:r>
              <w:rPr>
                <w:spacing w:val="-2"/>
                <w:sz w:val="20"/>
              </w:rPr>
              <w:t>精准推送 ■ 其他：办税</w:t>
            </w:r>
            <w:r>
              <w:rPr>
                <w:sz w:val="20"/>
              </w:rPr>
              <w:t>服务厅</w:t>
            </w: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1"/>
              </w:rPr>
            </w:pPr>
          </w:p>
          <w:p>
            <w:pPr>
              <w:pStyle w:val="7"/>
              <w:ind w:left="22"/>
              <w:jc w:val="center"/>
              <w:rPr>
                <w:sz w:val="20"/>
              </w:rPr>
            </w:pPr>
            <w:r>
              <w:rPr>
                <w:w w:val="100"/>
                <w:sz w:val="20"/>
              </w:rPr>
              <w:t>√</w:t>
            </w:r>
          </w:p>
        </w:tc>
        <w:tc>
          <w:tcPr>
            <w:tcW w:w="565" w:type="dxa"/>
          </w:tcPr>
          <w:p>
            <w:pPr>
              <w:pStyle w:val="7"/>
              <w:rPr>
                <w:rFonts w:ascii="Times New Roman"/>
                <w:sz w:val="20"/>
              </w:rPr>
            </w:pP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1"/>
              </w:rPr>
            </w:pPr>
          </w:p>
          <w:p>
            <w:pPr>
              <w:pStyle w:val="7"/>
              <w:ind w:left="25"/>
              <w:jc w:val="center"/>
              <w:rPr>
                <w:sz w:val="20"/>
              </w:rPr>
            </w:pPr>
            <w:r>
              <w:rPr>
                <w:w w:val="100"/>
                <w:sz w:val="20"/>
              </w:rPr>
              <w:t>√</w:t>
            </w:r>
          </w:p>
        </w:tc>
        <w:tc>
          <w:tcPr>
            <w:tcW w:w="565" w:type="dxa"/>
          </w:tcPr>
          <w:p>
            <w:pPr>
              <w:pStyle w:val="7"/>
              <w:rPr>
                <w:rFonts w:ascii="Times New Roman"/>
                <w:sz w:val="20"/>
              </w:rPr>
            </w:pP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1"/>
              </w:rPr>
            </w:pPr>
          </w:p>
          <w:p>
            <w:pPr>
              <w:pStyle w:val="7"/>
              <w:ind w:right="156"/>
              <w:jc w:val="right"/>
              <w:rPr>
                <w:sz w:val="20"/>
              </w:rPr>
            </w:pPr>
            <w:r>
              <w:rPr>
                <w:w w:val="100"/>
                <w:sz w:val="20"/>
              </w:rPr>
              <w:t>√</w:t>
            </w:r>
          </w:p>
        </w:tc>
        <w:tc>
          <w:tcPr>
            <w:tcW w:w="565" w:type="dxa"/>
          </w:tcPr>
          <w:p>
            <w:pPr>
              <w:pStyle w:val="7"/>
              <w:rPr>
                <w:rFonts w:ascii="Times New Roman"/>
                <w:sz w:val="20"/>
              </w:rPr>
            </w:pPr>
          </w:p>
        </w:tc>
      </w:tr>
    </w:tbl>
    <w:p>
      <w:pPr>
        <w:spacing w:after="0"/>
        <w:rPr>
          <w:rFonts w:ascii="Times New Roman"/>
          <w:sz w:val="20"/>
        </w:rPr>
        <w:sectPr>
          <w:pgSz w:w="19360" w:h="13680" w:orient="landscape"/>
          <w:pgMar w:top="640" w:right="460" w:bottom="720" w:left="480" w:header="0" w:footer="529" w:gutter="0"/>
        </w:sect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93"/>
        <w:gridCol w:w="993"/>
        <w:gridCol w:w="3890"/>
        <w:gridCol w:w="2221"/>
        <w:gridCol w:w="1752"/>
        <w:gridCol w:w="1573"/>
        <w:gridCol w:w="2759"/>
        <w:gridCol w:w="565"/>
        <w:gridCol w:w="565"/>
        <w:gridCol w:w="565"/>
        <w:gridCol w:w="565"/>
        <w:gridCol w:w="565"/>
        <w:gridCol w:w="5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4" w:hRule="atLeast"/>
        </w:trPr>
        <w:tc>
          <w:tcPr>
            <w:tcW w:w="593" w:type="dxa"/>
            <w:vMerge w:val="restart"/>
          </w:tcPr>
          <w:p>
            <w:pPr>
              <w:pStyle w:val="7"/>
              <w:rPr>
                <w:rFonts w:ascii="黑体"/>
                <w:sz w:val="20"/>
              </w:rPr>
            </w:pPr>
          </w:p>
          <w:p>
            <w:pPr>
              <w:pStyle w:val="7"/>
              <w:spacing w:before="153"/>
              <w:ind w:left="94"/>
              <w:rPr>
                <w:rFonts w:hint="eastAsia" w:ascii="黑体" w:eastAsia="黑体"/>
                <w:sz w:val="20"/>
              </w:rPr>
            </w:pPr>
            <w:r>
              <w:rPr>
                <w:rFonts w:hint="eastAsia" w:ascii="黑体" w:eastAsia="黑体"/>
                <w:sz w:val="20"/>
              </w:rPr>
              <w:t>序号</w:t>
            </w:r>
          </w:p>
        </w:tc>
        <w:tc>
          <w:tcPr>
            <w:tcW w:w="1986" w:type="dxa"/>
            <w:gridSpan w:val="2"/>
          </w:tcPr>
          <w:p>
            <w:pPr>
              <w:pStyle w:val="7"/>
              <w:spacing w:before="122"/>
              <w:ind w:left="586"/>
              <w:rPr>
                <w:rFonts w:hint="eastAsia" w:ascii="黑体" w:eastAsia="黑体"/>
                <w:sz w:val="20"/>
              </w:rPr>
            </w:pPr>
            <w:r>
              <w:rPr>
                <w:rFonts w:hint="eastAsia" w:ascii="黑体" w:eastAsia="黑体"/>
                <w:sz w:val="20"/>
              </w:rPr>
              <w:t>公开事项</w:t>
            </w:r>
          </w:p>
        </w:tc>
        <w:tc>
          <w:tcPr>
            <w:tcW w:w="3890" w:type="dxa"/>
            <w:vMerge w:val="restart"/>
          </w:tcPr>
          <w:p>
            <w:pPr>
              <w:pStyle w:val="7"/>
              <w:rPr>
                <w:rFonts w:ascii="黑体"/>
                <w:sz w:val="20"/>
              </w:rPr>
            </w:pPr>
          </w:p>
          <w:p>
            <w:pPr>
              <w:pStyle w:val="7"/>
              <w:spacing w:before="153"/>
              <w:ind w:left="1130"/>
              <w:rPr>
                <w:rFonts w:hint="eastAsia" w:ascii="黑体" w:eastAsia="黑体"/>
                <w:sz w:val="20"/>
              </w:rPr>
            </w:pPr>
            <w:r>
              <w:rPr>
                <w:rFonts w:hint="eastAsia" w:ascii="黑体" w:eastAsia="黑体"/>
                <w:sz w:val="20"/>
              </w:rPr>
              <w:t>公开内容（要素）</w:t>
            </w:r>
          </w:p>
        </w:tc>
        <w:tc>
          <w:tcPr>
            <w:tcW w:w="2221" w:type="dxa"/>
            <w:vMerge w:val="restart"/>
          </w:tcPr>
          <w:p>
            <w:pPr>
              <w:pStyle w:val="7"/>
              <w:rPr>
                <w:rFonts w:ascii="黑体"/>
                <w:sz w:val="20"/>
              </w:rPr>
            </w:pPr>
          </w:p>
          <w:p>
            <w:pPr>
              <w:pStyle w:val="7"/>
              <w:spacing w:before="153"/>
              <w:ind w:left="704"/>
              <w:rPr>
                <w:rFonts w:hint="eastAsia" w:ascii="黑体" w:eastAsia="黑体"/>
                <w:sz w:val="20"/>
              </w:rPr>
            </w:pPr>
            <w:r>
              <w:rPr>
                <w:rFonts w:hint="eastAsia" w:ascii="黑体" w:eastAsia="黑体"/>
                <w:sz w:val="20"/>
              </w:rPr>
              <w:t>公开依据</w:t>
            </w:r>
          </w:p>
        </w:tc>
        <w:tc>
          <w:tcPr>
            <w:tcW w:w="1752" w:type="dxa"/>
            <w:vMerge w:val="restart"/>
          </w:tcPr>
          <w:p>
            <w:pPr>
              <w:pStyle w:val="7"/>
              <w:rPr>
                <w:rFonts w:ascii="黑体"/>
                <w:sz w:val="20"/>
              </w:rPr>
            </w:pPr>
          </w:p>
          <w:p>
            <w:pPr>
              <w:pStyle w:val="7"/>
              <w:spacing w:before="153"/>
              <w:ind w:left="470"/>
              <w:rPr>
                <w:rFonts w:hint="eastAsia" w:ascii="黑体" w:eastAsia="黑体"/>
                <w:sz w:val="20"/>
              </w:rPr>
            </w:pPr>
            <w:r>
              <w:rPr>
                <w:rFonts w:hint="eastAsia" w:ascii="黑体" w:eastAsia="黑体"/>
                <w:sz w:val="20"/>
              </w:rPr>
              <w:t>公开时限</w:t>
            </w:r>
          </w:p>
        </w:tc>
        <w:tc>
          <w:tcPr>
            <w:tcW w:w="1573" w:type="dxa"/>
            <w:vMerge w:val="restart"/>
          </w:tcPr>
          <w:p>
            <w:pPr>
              <w:pStyle w:val="7"/>
              <w:rPr>
                <w:rFonts w:ascii="黑体"/>
                <w:sz w:val="20"/>
              </w:rPr>
            </w:pPr>
          </w:p>
          <w:p>
            <w:pPr>
              <w:pStyle w:val="7"/>
              <w:spacing w:before="153"/>
              <w:ind w:left="379"/>
              <w:rPr>
                <w:rFonts w:hint="eastAsia" w:ascii="黑体" w:eastAsia="黑体"/>
                <w:sz w:val="20"/>
              </w:rPr>
            </w:pPr>
            <w:r>
              <w:rPr>
                <w:rFonts w:hint="eastAsia" w:ascii="黑体" w:eastAsia="黑体"/>
                <w:sz w:val="20"/>
              </w:rPr>
              <w:t>公开主体</w:t>
            </w:r>
          </w:p>
        </w:tc>
        <w:tc>
          <w:tcPr>
            <w:tcW w:w="2759" w:type="dxa"/>
            <w:vMerge w:val="restart"/>
          </w:tcPr>
          <w:p>
            <w:pPr>
              <w:pStyle w:val="7"/>
              <w:rPr>
                <w:rFonts w:ascii="黑体"/>
                <w:sz w:val="18"/>
              </w:rPr>
            </w:pPr>
          </w:p>
          <w:p>
            <w:pPr>
              <w:pStyle w:val="7"/>
              <w:spacing w:before="8"/>
              <w:rPr>
                <w:rFonts w:ascii="黑体"/>
                <w:sz w:val="14"/>
              </w:rPr>
            </w:pPr>
          </w:p>
          <w:p>
            <w:pPr>
              <w:pStyle w:val="7"/>
              <w:ind w:left="743"/>
              <w:rPr>
                <w:rFonts w:hint="eastAsia" w:ascii="黑体" w:eastAsia="黑体"/>
                <w:sz w:val="18"/>
              </w:rPr>
            </w:pPr>
            <w:r>
              <w:rPr>
                <w:rFonts w:hint="eastAsia" w:ascii="黑体" w:eastAsia="黑体"/>
                <w:sz w:val="18"/>
              </w:rPr>
              <w:t>公开渠道和载体</w:t>
            </w:r>
          </w:p>
        </w:tc>
        <w:tc>
          <w:tcPr>
            <w:tcW w:w="1130" w:type="dxa"/>
            <w:gridSpan w:val="2"/>
          </w:tcPr>
          <w:p>
            <w:pPr>
              <w:pStyle w:val="7"/>
              <w:spacing w:before="122"/>
              <w:ind w:left="158"/>
              <w:rPr>
                <w:rFonts w:hint="eastAsia" w:ascii="黑体" w:eastAsia="黑体"/>
                <w:sz w:val="20"/>
              </w:rPr>
            </w:pPr>
            <w:r>
              <w:rPr>
                <w:rFonts w:hint="eastAsia" w:ascii="黑体" w:eastAsia="黑体"/>
                <w:sz w:val="20"/>
              </w:rPr>
              <w:t>公开对象</w:t>
            </w:r>
          </w:p>
        </w:tc>
        <w:tc>
          <w:tcPr>
            <w:tcW w:w="1130" w:type="dxa"/>
            <w:gridSpan w:val="2"/>
          </w:tcPr>
          <w:p>
            <w:pPr>
              <w:pStyle w:val="7"/>
              <w:spacing w:before="122"/>
              <w:ind w:left="159"/>
              <w:rPr>
                <w:rFonts w:hint="eastAsia" w:ascii="黑体" w:eastAsia="黑体"/>
                <w:sz w:val="20"/>
              </w:rPr>
            </w:pPr>
            <w:r>
              <w:rPr>
                <w:rFonts w:hint="eastAsia" w:ascii="黑体" w:eastAsia="黑体"/>
                <w:sz w:val="20"/>
              </w:rPr>
              <w:t>公开方式</w:t>
            </w:r>
          </w:p>
        </w:tc>
        <w:tc>
          <w:tcPr>
            <w:tcW w:w="1130" w:type="dxa"/>
            <w:gridSpan w:val="2"/>
          </w:tcPr>
          <w:p>
            <w:pPr>
              <w:pStyle w:val="7"/>
              <w:spacing w:before="122"/>
              <w:ind w:left="16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0" w:hRule="atLeast"/>
        </w:trPr>
        <w:tc>
          <w:tcPr>
            <w:tcW w:w="593" w:type="dxa"/>
            <w:vMerge w:val="continue"/>
            <w:tcBorders>
              <w:top w:val="nil"/>
            </w:tcBorders>
          </w:tcPr>
          <w:p>
            <w:pPr>
              <w:rPr>
                <w:sz w:val="2"/>
                <w:szCs w:val="2"/>
              </w:rPr>
            </w:pPr>
          </w:p>
        </w:tc>
        <w:tc>
          <w:tcPr>
            <w:tcW w:w="993" w:type="dxa"/>
          </w:tcPr>
          <w:p>
            <w:pPr>
              <w:pStyle w:val="7"/>
              <w:spacing w:before="155"/>
              <w:ind w:left="89"/>
              <w:rPr>
                <w:rFonts w:hint="eastAsia" w:ascii="黑体" w:eastAsia="黑体"/>
                <w:sz w:val="20"/>
              </w:rPr>
            </w:pPr>
            <w:r>
              <w:rPr>
                <w:rFonts w:hint="eastAsia" w:ascii="黑体" w:eastAsia="黑体"/>
                <w:sz w:val="20"/>
              </w:rPr>
              <w:t>一级事项</w:t>
            </w:r>
          </w:p>
        </w:tc>
        <w:tc>
          <w:tcPr>
            <w:tcW w:w="993" w:type="dxa"/>
          </w:tcPr>
          <w:p>
            <w:pPr>
              <w:pStyle w:val="7"/>
              <w:spacing w:before="155"/>
              <w:ind w:left="89"/>
              <w:rPr>
                <w:rFonts w:hint="eastAsia" w:ascii="黑体" w:eastAsia="黑体"/>
                <w:sz w:val="20"/>
              </w:rPr>
            </w:pPr>
            <w:r>
              <w:rPr>
                <w:rFonts w:hint="eastAsia" w:ascii="黑体" w:eastAsia="黑体"/>
                <w:sz w:val="20"/>
              </w:rPr>
              <w:t>二级事项</w:t>
            </w:r>
          </w:p>
        </w:tc>
        <w:tc>
          <w:tcPr>
            <w:tcW w:w="3890" w:type="dxa"/>
            <w:vMerge w:val="continue"/>
            <w:tcBorders>
              <w:top w:val="nil"/>
            </w:tcBorders>
          </w:tcPr>
          <w:p>
            <w:pPr>
              <w:rPr>
                <w:sz w:val="2"/>
                <w:szCs w:val="2"/>
              </w:rPr>
            </w:pPr>
          </w:p>
        </w:tc>
        <w:tc>
          <w:tcPr>
            <w:tcW w:w="2221" w:type="dxa"/>
            <w:vMerge w:val="continue"/>
            <w:tcBorders>
              <w:top w:val="nil"/>
            </w:tcBorders>
          </w:tcPr>
          <w:p>
            <w:pPr>
              <w:rPr>
                <w:sz w:val="2"/>
                <w:szCs w:val="2"/>
              </w:rPr>
            </w:pPr>
          </w:p>
        </w:tc>
        <w:tc>
          <w:tcPr>
            <w:tcW w:w="1752" w:type="dxa"/>
            <w:vMerge w:val="continue"/>
            <w:tcBorders>
              <w:top w:val="nil"/>
            </w:tcBorders>
          </w:tcPr>
          <w:p>
            <w:pPr>
              <w:rPr>
                <w:sz w:val="2"/>
                <w:szCs w:val="2"/>
              </w:rPr>
            </w:pPr>
          </w:p>
        </w:tc>
        <w:tc>
          <w:tcPr>
            <w:tcW w:w="1573" w:type="dxa"/>
            <w:vMerge w:val="continue"/>
            <w:tcBorders>
              <w:top w:val="nil"/>
            </w:tcBorders>
          </w:tcPr>
          <w:p>
            <w:pPr>
              <w:rPr>
                <w:sz w:val="2"/>
                <w:szCs w:val="2"/>
              </w:rPr>
            </w:pPr>
          </w:p>
        </w:tc>
        <w:tc>
          <w:tcPr>
            <w:tcW w:w="2759" w:type="dxa"/>
            <w:vMerge w:val="continue"/>
            <w:tcBorders>
              <w:top w:val="nil"/>
            </w:tcBorders>
          </w:tcPr>
          <w:p>
            <w:pPr>
              <w:rPr>
                <w:sz w:val="2"/>
                <w:szCs w:val="2"/>
              </w:rPr>
            </w:pPr>
          </w:p>
        </w:tc>
        <w:tc>
          <w:tcPr>
            <w:tcW w:w="565" w:type="dxa"/>
          </w:tcPr>
          <w:p>
            <w:pPr>
              <w:pStyle w:val="7"/>
              <w:spacing w:before="32" w:line="248" w:lineRule="exact"/>
              <w:ind w:left="183" w:right="53" w:hanging="102"/>
              <w:rPr>
                <w:rFonts w:hint="eastAsia" w:ascii="黑体" w:eastAsia="黑体"/>
                <w:sz w:val="20"/>
              </w:rPr>
            </w:pPr>
            <w:r>
              <w:rPr>
                <w:rFonts w:hint="eastAsia" w:ascii="黑体" w:eastAsia="黑体"/>
                <w:sz w:val="20"/>
              </w:rPr>
              <w:t>全社会</w:t>
            </w:r>
          </w:p>
        </w:tc>
        <w:tc>
          <w:tcPr>
            <w:tcW w:w="565" w:type="dxa"/>
          </w:tcPr>
          <w:p>
            <w:pPr>
              <w:pStyle w:val="7"/>
              <w:spacing w:before="32" w:line="248" w:lineRule="exact"/>
              <w:ind w:left="81" w:right="52"/>
              <w:rPr>
                <w:rFonts w:hint="eastAsia" w:ascii="黑体" w:eastAsia="黑体"/>
                <w:sz w:val="20"/>
              </w:rPr>
            </w:pPr>
            <w:r>
              <w:rPr>
                <w:rFonts w:hint="eastAsia" w:ascii="黑体" w:eastAsia="黑体"/>
                <w:sz w:val="20"/>
              </w:rPr>
              <w:t>特定群体</w:t>
            </w:r>
          </w:p>
        </w:tc>
        <w:tc>
          <w:tcPr>
            <w:tcW w:w="565" w:type="dxa"/>
          </w:tcPr>
          <w:p>
            <w:pPr>
              <w:pStyle w:val="7"/>
              <w:spacing w:before="155"/>
              <w:ind w:left="59" w:right="32"/>
              <w:jc w:val="center"/>
              <w:rPr>
                <w:rFonts w:hint="eastAsia" w:ascii="黑体" w:eastAsia="黑体"/>
                <w:sz w:val="20"/>
              </w:rPr>
            </w:pPr>
            <w:r>
              <w:rPr>
                <w:rFonts w:hint="eastAsia" w:ascii="黑体" w:eastAsia="黑体"/>
                <w:sz w:val="20"/>
              </w:rPr>
              <w:t>主动</w:t>
            </w:r>
          </w:p>
        </w:tc>
        <w:tc>
          <w:tcPr>
            <w:tcW w:w="565" w:type="dxa"/>
          </w:tcPr>
          <w:p>
            <w:pPr>
              <w:pStyle w:val="7"/>
              <w:spacing w:before="32" w:line="248" w:lineRule="exact"/>
              <w:ind w:left="184" w:right="51" w:hanging="102"/>
              <w:rPr>
                <w:rFonts w:hint="eastAsia" w:ascii="黑体" w:eastAsia="黑体"/>
                <w:sz w:val="20"/>
              </w:rPr>
            </w:pPr>
            <w:r>
              <w:rPr>
                <w:rFonts w:hint="eastAsia" w:ascii="黑体" w:eastAsia="黑体"/>
                <w:sz w:val="20"/>
              </w:rPr>
              <w:t>依申请</w:t>
            </w:r>
          </w:p>
        </w:tc>
        <w:tc>
          <w:tcPr>
            <w:tcW w:w="565" w:type="dxa"/>
          </w:tcPr>
          <w:p>
            <w:pPr>
              <w:pStyle w:val="7"/>
              <w:spacing w:before="155"/>
              <w:ind w:right="156"/>
              <w:jc w:val="right"/>
              <w:rPr>
                <w:rFonts w:hint="eastAsia" w:ascii="黑体" w:eastAsia="黑体"/>
                <w:sz w:val="20"/>
                <w:lang w:eastAsia="zh-CN"/>
              </w:rPr>
            </w:pPr>
            <w:r>
              <w:rPr>
                <w:rFonts w:hint="eastAsia" w:ascii="黑体" w:eastAsia="黑体"/>
                <w:w w:val="100"/>
                <w:sz w:val="20"/>
                <w:lang w:eastAsia="zh-CN"/>
              </w:rPr>
              <w:t>县级</w:t>
            </w:r>
          </w:p>
        </w:tc>
        <w:tc>
          <w:tcPr>
            <w:tcW w:w="565" w:type="dxa"/>
          </w:tcPr>
          <w:p>
            <w:pPr>
              <w:pStyle w:val="7"/>
              <w:spacing w:before="155"/>
              <w:ind w:left="83"/>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36" w:hRule="atLeast"/>
        </w:trPr>
        <w:tc>
          <w:tcPr>
            <w:tcW w:w="5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8"/>
              </w:rPr>
            </w:pPr>
          </w:p>
          <w:p>
            <w:pPr>
              <w:pStyle w:val="7"/>
              <w:spacing w:before="1"/>
              <w:ind w:left="20"/>
              <w:jc w:val="center"/>
              <w:rPr>
                <w:sz w:val="20"/>
              </w:rPr>
            </w:pPr>
            <w:r>
              <w:rPr>
                <w:w w:val="100"/>
                <w:sz w:val="20"/>
              </w:rPr>
              <w:t>6</w:t>
            </w:r>
          </w:p>
        </w:tc>
        <w:tc>
          <w:tcPr>
            <w:tcW w:w="99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4"/>
              </w:rPr>
            </w:pPr>
          </w:p>
          <w:p>
            <w:pPr>
              <w:pStyle w:val="7"/>
              <w:ind w:left="94"/>
              <w:rPr>
                <w:sz w:val="20"/>
              </w:rPr>
            </w:pPr>
            <w:r>
              <w:rPr>
                <w:sz w:val="20"/>
              </w:rPr>
              <w:t>纳税服务</w:t>
            </w:r>
          </w:p>
        </w:tc>
        <w:tc>
          <w:tcPr>
            <w:tcW w:w="9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9"/>
              </w:rPr>
            </w:pPr>
          </w:p>
          <w:p>
            <w:pPr>
              <w:pStyle w:val="7"/>
              <w:spacing w:line="232" w:lineRule="auto"/>
              <w:ind w:left="95" w:right="70"/>
              <w:jc w:val="center"/>
              <w:rPr>
                <w:sz w:val="20"/>
              </w:rPr>
            </w:pPr>
            <w:r>
              <w:rPr>
                <w:sz w:val="20"/>
              </w:rPr>
              <w:t>涉税专业服务相关信息</w:t>
            </w:r>
          </w:p>
        </w:tc>
        <w:tc>
          <w:tcPr>
            <w:tcW w:w="3890"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9"/>
              </w:rPr>
            </w:pPr>
          </w:p>
          <w:p>
            <w:pPr>
              <w:pStyle w:val="7"/>
              <w:numPr>
                <w:ilvl w:val="0"/>
                <w:numId w:val="17"/>
              </w:numPr>
              <w:tabs>
                <w:tab w:val="left" w:pos="242"/>
              </w:tabs>
              <w:spacing w:before="0" w:after="0" w:line="232" w:lineRule="auto"/>
              <w:ind w:left="37" w:right="203" w:firstLine="0"/>
              <w:jc w:val="left"/>
              <w:rPr>
                <w:sz w:val="20"/>
              </w:rPr>
            </w:pPr>
            <w:r>
              <w:rPr>
                <w:spacing w:val="-1"/>
                <w:sz w:val="20"/>
              </w:rPr>
              <w:t>纳入监管的涉税专业服务机构名单及其</w:t>
            </w:r>
            <w:r>
              <w:rPr>
                <w:sz w:val="20"/>
              </w:rPr>
              <w:t>信用情况</w:t>
            </w:r>
          </w:p>
          <w:p>
            <w:pPr>
              <w:pStyle w:val="7"/>
              <w:numPr>
                <w:ilvl w:val="0"/>
                <w:numId w:val="17"/>
              </w:numPr>
              <w:tabs>
                <w:tab w:val="left" w:pos="242"/>
              </w:tabs>
              <w:spacing w:before="0" w:after="0" w:line="246" w:lineRule="exact"/>
              <w:ind w:left="241" w:right="0" w:hanging="205"/>
              <w:jc w:val="left"/>
              <w:rPr>
                <w:sz w:val="20"/>
              </w:rPr>
            </w:pPr>
            <w:r>
              <w:rPr>
                <w:sz w:val="20"/>
              </w:rPr>
              <w:t>未经行政登记的税务师事务所名单</w:t>
            </w:r>
          </w:p>
          <w:p>
            <w:pPr>
              <w:pStyle w:val="7"/>
              <w:numPr>
                <w:ilvl w:val="0"/>
                <w:numId w:val="17"/>
              </w:numPr>
              <w:tabs>
                <w:tab w:val="left" w:pos="242"/>
              </w:tabs>
              <w:spacing w:before="0" w:after="0" w:line="252" w:lineRule="exact"/>
              <w:ind w:left="241" w:right="0" w:hanging="205"/>
              <w:jc w:val="left"/>
              <w:rPr>
                <w:sz w:val="20"/>
              </w:rPr>
            </w:pPr>
            <w:r>
              <w:rPr>
                <w:sz w:val="20"/>
              </w:rPr>
              <w:t>涉税服务失信名录</w:t>
            </w:r>
          </w:p>
        </w:tc>
        <w:tc>
          <w:tcPr>
            <w:tcW w:w="2221" w:type="dxa"/>
          </w:tcPr>
          <w:p>
            <w:pPr>
              <w:pStyle w:val="7"/>
              <w:numPr>
                <w:ilvl w:val="0"/>
                <w:numId w:val="18"/>
              </w:numPr>
              <w:tabs>
                <w:tab w:val="left" w:pos="242"/>
              </w:tabs>
              <w:spacing w:before="42" w:after="0" w:line="232" w:lineRule="auto"/>
              <w:ind w:left="37" w:right="143" w:firstLine="0"/>
              <w:jc w:val="both"/>
              <w:rPr>
                <w:sz w:val="20"/>
              </w:rPr>
            </w:pPr>
            <w:r>
              <w:rPr>
                <w:spacing w:val="-2"/>
                <w:sz w:val="20"/>
              </w:rPr>
              <w:t>《涉税专业服务监管</w:t>
            </w:r>
            <w:r>
              <w:rPr>
                <w:sz w:val="20"/>
              </w:rPr>
              <w:t>办法（试行）》（</w:t>
            </w:r>
            <w:r>
              <w:rPr>
                <w:spacing w:val="-7"/>
                <w:sz w:val="20"/>
              </w:rPr>
              <w:t>国家</w:t>
            </w:r>
            <w:r>
              <w:rPr>
                <w:sz w:val="20"/>
              </w:rPr>
              <w:t>税务总局公告2017</w:t>
            </w:r>
            <w:r>
              <w:rPr>
                <w:spacing w:val="-9"/>
                <w:sz w:val="20"/>
              </w:rPr>
              <w:t>年第</w:t>
            </w:r>
            <w:r>
              <w:rPr>
                <w:sz w:val="20"/>
              </w:rPr>
              <w:t>13号）</w:t>
            </w:r>
          </w:p>
          <w:p>
            <w:pPr>
              <w:pStyle w:val="7"/>
              <w:numPr>
                <w:ilvl w:val="0"/>
                <w:numId w:val="18"/>
              </w:numPr>
              <w:tabs>
                <w:tab w:val="left" w:pos="242"/>
              </w:tabs>
              <w:spacing w:before="0" w:after="0" w:line="232" w:lineRule="auto"/>
              <w:ind w:left="37" w:right="145" w:firstLine="0"/>
              <w:jc w:val="left"/>
              <w:rPr>
                <w:sz w:val="20"/>
              </w:rPr>
            </w:pPr>
            <w:r>
              <w:rPr>
                <w:spacing w:val="-2"/>
                <w:sz w:val="20"/>
              </w:rPr>
              <w:t>《涉税专业服务信用</w:t>
            </w:r>
            <w:r>
              <w:rPr>
                <w:sz w:val="20"/>
              </w:rPr>
              <w:t>评价管理办法（试行</w:t>
            </w:r>
            <w:r>
              <w:rPr>
                <w:spacing w:val="-15"/>
                <w:sz w:val="20"/>
              </w:rPr>
              <w:t>）</w:t>
            </w:r>
          </w:p>
          <w:p>
            <w:pPr>
              <w:pStyle w:val="7"/>
              <w:spacing w:line="232" w:lineRule="auto"/>
              <w:ind w:left="37" w:right="147"/>
              <w:rPr>
                <w:sz w:val="20"/>
              </w:rPr>
            </w:pPr>
            <w:r>
              <w:rPr>
                <w:sz w:val="20"/>
              </w:rPr>
              <w:t>》（国家税务总局公告2017年第48号）</w:t>
            </w:r>
          </w:p>
          <w:p>
            <w:pPr>
              <w:pStyle w:val="7"/>
              <w:numPr>
                <w:ilvl w:val="0"/>
                <w:numId w:val="18"/>
              </w:numPr>
              <w:tabs>
                <w:tab w:val="left" w:pos="242"/>
              </w:tabs>
              <w:spacing w:before="0" w:after="0" w:line="232" w:lineRule="auto"/>
              <w:ind w:left="37" w:right="46" w:firstLine="0"/>
              <w:jc w:val="left"/>
              <w:rPr>
                <w:sz w:val="20"/>
              </w:rPr>
            </w:pPr>
            <w:r>
              <w:rPr>
                <w:sz w:val="20"/>
              </w:rPr>
              <w:t>《国家税务总局关于</w:t>
            </w:r>
            <w:r>
              <w:rPr>
                <w:spacing w:val="-2"/>
                <w:sz w:val="20"/>
              </w:rPr>
              <w:t>印发&lt;全国税务系统深化</w:t>
            </w:r>
            <w:r>
              <w:rPr>
                <w:sz w:val="20"/>
              </w:rPr>
              <w:t>“放管服”改革五年工作方案（2018年-2022 年）全面推进政务公开</w:t>
            </w:r>
            <w:r>
              <w:rPr>
                <w:spacing w:val="-2"/>
                <w:sz w:val="20"/>
              </w:rPr>
              <w:t>工作实施办法&gt;的通知》</w:t>
            </w:r>
          </w:p>
          <w:p>
            <w:pPr>
              <w:pStyle w:val="7"/>
              <w:spacing w:line="245" w:lineRule="exact"/>
              <w:ind w:left="37"/>
              <w:rPr>
                <w:sz w:val="20"/>
              </w:rPr>
            </w:pPr>
            <w:r>
              <w:rPr>
                <w:sz w:val="20"/>
              </w:rPr>
              <w:t>（税总发〔2018〕199</w:t>
            </w:r>
          </w:p>
          <w:p>
            <w:pPr>
              <w:pStyle w:val="7"/>
              <w:spacing w:line="250" w:lineRule="exact"/>
              <w:ind w:left="37"/>
              <w:rPr>
                <w:sz w:val="20"/>
              </w:rPr>
            </w:pPr>
            <w:r>
              <w:rPr>
                <w:sz w:val="20"/>
              </w:rPr>
              <w:t>号）</w:t>
            </w:r>
          </w:p>
        </w:tc>
        <w:tc>
          <w:tcPr>
            <w:tcW w:w="175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19"/>
              </w:rPr>
            </w:pPr>
          </w:p>
          <w:p>
            <w:pPr>
              <w:pStyle w:val="7"/>
              <w:spacing w:line="232" w:lineRule="auto"/>
              <w:ind w:left="37" w:right="80"/>
              <w:jc w:val="both"/>
              <w:rPr>
                <w:sz w:val="20"/>
              </w:rPr>
            </w:pPr>
            <w:r>
              <w:rPr>
                <w:sz w:val="20"/>
              </w:rPr>
              <w:t>自该政府信息形成或者变更之日起20 个工作日内及时公开</w:t>
            </w:r>
          </w:p>
        </w:tc>
        <w:tc>
          <w:tcPr>
            <w:tcW w:w="15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9"/>
              </w:rPr>
            </w:pPr>
          </w:p>
          <w:p>
            <w:pPr>
              <w:pStyle w:val="7"/>
              <w:spacing w:line="232" w:lineRule="auto"/>
              <w:ind w:left="37" w:right="104" w:firstLine="200" w:firstLineChars="100"/>
              <w:jc w:val="both"/>
              <w:rPr>
                <w:rFonts w:hint="eastAsia" w:eastAsia="宋体"/>
                <w:sz w:val="20"/>
                <w:lang w:eastAsia="zh-CN"/>
              </w:rPr>
            </w:pPr>
            <w:bookmarkStart w:id="0" w:name="_GoBack"/>
            <w:bookmarkEnd w:id="0"/>
            <w:r>
              <w:rPr>
                <w:rFonts w:hint="eastAsia"/>
                <w:sz w:val="20"/>
                <w:lang w:eastAsia="zh-CN"/>
              </w:rPr>
              <w:t>国家税务总局同德县税务局</w:t>
            </w:r>
          </w:p>
        </w:tc>
        <w:tc>
          <w:tcPr>
            <w:tcW w:w="2759" w:type="dxa"/>
          </w:tcPr>
          <w:p>
            <w:pPr>
              <w:pStyle w:val="7"/>
              <w:rPr>
                <w:rFonts w:ascii="黑体"/>
                <w:sz w:val="20"/>
              </w:rPr>
            </w:pPr>
          </w:p>
          <w:p>
            <w:pPr>
              <w:pStyle w:val="7"/>
              <w:rPr>
                <w:rFonts w:ascii="黑体"/>
                <w:sz w:val="20"/>
              </w:rPr>
            </w:pPr>
          </w:p>
          <w:p>
            <w:pPr>
              <w:pStyle w:val="7"/>
              <w:rPr>
                <w:rFonts w:ascii="黑体"/>
                <w:sz w:val="21"/>
              </w:rPr>
            </w:pPr>
          </w:p>
          <w:p>
            <w:pPr>
              <w:pStyle w:val="7"/>
              <w:numPr>
                <w:ilvl w:val="0"/>
                <w:numId w:val="19"/>
              </w:numPr>
              <w:tabs>
                <w:tab w:val="left" w:pos="341"/>
                <w:tab w:val="left" w:pos="1451"/>
              </w:tabs>
              <w:spacing w:before="0" w:after="0" w:line="252" w:lineRule="exact"/>
              <w:ind w:left="340" w:right="0" w:hanging="304"/>
              <w:jc w:val="left"/>
              <w:rPr>
                <w:sz w:val="20"/>
              </w:rPr>
            </w:pPr>
            <w:r>
              <w:rPr>
                <w:sz w:val="20"/>
              </w:rPr>
              <w:t>政府网站</w:t>
            </w:r>
            <w:r>
              <w:rPr>
                <w:sz w:val="20"/>
              </w:rPr>
              <w:tab/>
            </w:r>
            <w:r>
              <w:rPr>
                <w:sz w:val="20"/>
              </w:rPr>
              <w:t>□</w:t>
            </w:r>
            <w:r>
              <w:rPr>
                <w:spacing w:val="3"/>
                <w:sz w:val="20"/>
              </w:rPr>
              <w:t xml:space="preserve"> </w:t>
            </w:r>
            <w:r>
              <w:rPr>
                <w:sz w:val="20"/>
              </w:rPr>
              <w:t>政府公报</w:t>
            </w:r>
          </w:p>
          <w:p>
            <w:pPr>
              <w:pStyle w:val="7"/>
              <w:numPr>
                <w:ilvl w:val="0"/>
                <w:numId w:val="20"/>
              </w:numPr>
              <w:tabs>
                <w:tab w:val="left" w:pos="341"/>
                <w:tab w:val="left" w:pos="1451"/>
              </w:tabs>
              <w:spacing w:before="2" w:after="0" w:line="232" w:lineRule="auto"/>
              <w:ind w:left="37" w:right="74" w:firstLine="0"/>
              <w:jc w:val="left"/>
              <w:rPr>
                <w:sz w:val="20"/>
              </w:rPr>
            </w:pPr>
            <w:r>
              <w:rPr>
                <w:sz w:val="20"/>
              </w:rPr>
              <w:t>两微一端</w:t>
            </w:r>
            <w:r>
              <w:rPr>
                <w:sz w:val="20"/>
              </w:rPr>
              <w:tab/>
            </w:r>
            <w:r>
              <w:rPr>
                <w:sz w:val="20"/>
              </w:rPr>
              <w:t>□</w:t>
            </w:r>
            <w:r>
              <w:rPr>
                <w:spacing w:val="8"/>
                <w:sz w:val="20"/>
              </w:rPr>
              <w:t xml:space="preserve"> </w:t>
            </w:r>
            <w:r>
              <w:rPr>
                <w:sz w:val="20"/>
              </w:rPr>
              <w:t>发布会\</w:t>
            </w:r>
            <w:r>
              <w:rPr>
                <w:spacing w:val="-16"/>
                <w:sz w:val="20"/>
              </w:rPr>
              <w:t>听</w:t>
            </w:r>
            <w:r>
              <w:rPr>
                <w:sz w:val="20"/>
              </w:rPr>
              <w:t>证会</w:t>
            </w:r>
          </w:p>
          <w:p>
            <w:pPr>
              <w:pStyle w:val="7"/>
              <w:numPr>
                <w:ilvl w:val="0"/>
                <w:numId w:val="20"/>
              </w:numPr>
              <w:tabs>
                <w:tab w:val="left" w:pos="341"/>
                <w:tab w:val="left" w:pos="1451"/>
              </w:tabs>
              <w:spacing w:before="0" w:after="0" w:line="246" w:lineRule="exact"/>
              <w:ind w:left="340" w:right="0" w:hanging="304"/>
              <w:jc w:val="left"/>
              <w:rPr>
                <w:sz w:val="20"/>
              </w:rPr>
            </w:pPr>
            <w:r>
              <w:rPr>
                <w:sz w:val="20"/>
              </w:rPr>
              <w:t>广播电视</w:t>
            </w:r>
            <w:r>
              <w:rPr>
                <w:sz w:val="20"/>
              </w:rPr>
              <w:tab/>
            </w:r>
            <w:r>
              <w:rPr>
                <w:sz w:val="20"/>
              </w:rPr>
              <w:t>□</w:t>
            </w:r>
            <w:r>
              <w:rPr>
                <w:spacing w:val="3"/>
                <w:sz w:val="20"/>
              </w:rPr>
              <w:t xml:space="preserve"> </w:t>
            </w:r>
            <w:r>
              <w:rPr>
                <w:sz w:val="20"/>
              </w:rPr>
              <w:t>纸质媒体</w:t>
            </w:r>
          </w:p>
          <w:p>
            <w:pPr>
              <w:pStyle w:val="7"/>
              <w:numPr>
                <w:ilvl w:val="0"/>
                <w:numId w:val="20"/>
              </w:numPr>
              <w:tabs>
                <w:tab w:val="left" w:pos="341"/>
              </w:tabs>
              <w:spacing w:before="2" w:after="0" w:line="232" w:lineRule="auto"/>
              <w:ind w:left="37" w:right="77" w:firstLine="0"/>
              <w:jc w:val="left"/>
              <w:rPr>
                <w:sz w:val="20"/>
              </w:rPr>
            </w:pPr>
            <w:r>
              <w:rPr>
                <w:sz w:val="20"/>
              </w:rPr>
              <w:t>公开查阅点 □ 政务服务</w:t>
            </w:r>
            <w:r>
              <w:rPr>
                <w:spacing w:val="-1"/>
                <w:sz w:val="20"/>
              </w:rPr>
              <w:t>中心 □ 便民服务站 □ 入户</w:t>
            </w:r>
          </w:p>
          <w:p>
            <w:pPr>
              <w:pStyle w:val="7"/>
              <w:tabs>
                <w:tab w:val="left" w:pos="847"/>
              </w:tabs>
              <w:spacing w:line="246" w:lineRule="exact"/>
              <w:ind w:left="37"/>
              <w:rPr>
                <w:sz w:val="20"/>
              </w:rPr>
            </w:pPr>
            <w:r>
              <w:rPr>
                <w:sz w:val="20"/>
              </w:rPr>
              <w:t>/现场</w:t>
            </w:r>
            <w:r>
              <w:rPr>
                <w:sz w:val="20"/>
              </w:rPr>
              <w:tab/>
            </w:r>
            <w:r>
              <w:rPr>
                <w:sz w:val="20"/>
              </w:rPr>
              <w:t>□</w:t>
            </w:r>
            <w:r>
              <w:rPr>
                <w:spacing w:val="8"/>
                <w:sz w:val="20"/>
              </w:rPr>
              <w:t xml:space="preserve"> </w:t>
            </w:r>
            <w:r>
              <w:rPr>
                <w:sz w:val="20"/>
              </w:rPr>
              <w:t>社</w:t>
            </w:r>
            <w:r>
              <w:rPr>
                <w:rFonts w:hint="eastAsia"/>
                <w:sz w:val="20"/>
                <w:lang w:eastAsia="zh-CN"/>
              </w:rPr>
              <w:t>县级</w:t>
            </w:r>
            <w:r>
              <w:rPr>
                <w:sz w:val="20"/>
              </w:rPr>
              <w:t>/企事业单位</w:t>
            </w:r>
          </w:p>
          <w:p>
            <w:pPr>
              <w:pStyle w:val="7"/>
              <w:spacing w:line="248" w:lineRule="exact"/>
              <w:ind w:left="37"/>
              <w:rPr>
                <w:sz w:val="20"/>
              </w:rPr>
            </w:pPr>
            <w:r>
              <w:rPr>
                <w:sz w:val="20"/>
              </w:rPr>
              <w:t>/村公示栏（电子屏）</w:t>
            </w:r>
          </w:p>
          <w:p>
            <w:pPr>
              <w:pStyle w:val="7"/>
              <w:numPr>
                <w:ilvl w:val="0"/>
                <w:numId w:val="20"/>
              </w:numPr>
              <w:tabs>
                <w:tab w:val="left" w:pos="341"/>
              </w:tabs>
              <w:spacing w:before="2" w:after="0" w:line="232" w:lineRule="auto"/>
              <w:ind w:left="37" w:right="179" w:firstLine="0"/>
              <w:jc w:val="left"/>
              <w:rPr>
                <w:sz w:val="20"/>
              </w:rPr>
            </w:pPr>
            <w:r>
              <w:rPr>
                <w:spacing w:val="-2"/>
                <w:sz w:val="20"/>
              </w:rPr>
              <w:t>精准推送 ■ 其他：办税</w:t>
            </w:r>
            <w:r>
              <w:rPr>
                <w:sz w:val="20"/>
              </w:rPr>
              <w:t>服务厅</w:t>
            </w: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8"/>
              </w:rPr>
            </w:pPr>
          </w:p>
          <w:p>
            <w:pPr>
              <w:pStyle w:val="7"/>
              <w:spacing w:before="1"/>
              <w:ind w:left="22"/>
              <w:jc w:val="center"/>
              <w:rPr>
                <w:sz w:val="20"/>
              </w:rPr>
            </w:pPr>
            <w:r>
              <w:rPr>
                <w:w w:val="100"/>
                <w:sz w:val="20"/>
              </w:rPr>
              <w:t>√</w:t>
            </w:r>
          </w:p>
        </w:tc>
        <w:tc>
          <w:tcPr>
            <w:tcW w:w="565" w:type="dxa"/>
          </w:tcPr>
          <w:p>
            <w:pPr>
              <w:pStyle w:val="7"/>
              <w:rPr>
                <w:rFonts w:ascii="Times New Roman"/>
                <w:sz w:val="20"/>
              </w:rPr>
            </w:pP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8"/>
              </w:rPr>
            </w:pPr>
          </w:p>
          <w:p>
            <w:pPr>
              <w:pStyle w:val="7"/>
              <w:spacing w:before="1"/>
              <w:ind w:left="25"/>
              <w:jc w:val="center"/>
              <w:rPr>
                <w:sz w:val="20"/>
              </w:rPr>
            </w:pPr>
            <w:r>
              <w:rPr>
                <w:w w:val="100"/>
                <w:sz w:val="20"/>
              </w:rPr>
              <w:t>√</w:t>
            </w:r>
          </w:p>
        </w:tc>
        <w:tc>
          <w:tcPr>
            <w:tcW w:w="565" w:type="dxa"/>
          </w:tcPr>
          <w:p>
            <w:pPr>
              <w:pStyle w:val="7"/>
              <w:rPr>
                <w:rFonts w:ascii="Times New Roman"/>
                <w:sz w:val="20"/>
              </w:rPr>
            </w:pP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8"/>
              </w:rPr>
            </w:pPr>
          </w:p>
          <w:p>
            <w:pPr>
              <w:pStyle w:val="7"/>
              <w:spacing w:before="1"/>
              <w:ind w:right="156"/>
              <w:jc w:val="right"/>
              <w:rPr>
                <w:sz w:val="20"/>
              </w:rPr>
            </w:pPr>
            <w:r>
              <w:rPr>
                <w:w w:val="100"/>
                <w:sz w:val="20"/>
              </w:rPr>
              <w:t>√</w:t>
            </w:r>
          </w:p>
        </w:tc>
        <w:tc>
          <w:tcPr>
            <w:tcW w:w="565"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7" w:hRule="atLeast"/>
        </w:trPr>
        <w:tc>
          <w:tcPr>
            <w:tcW w:w="5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4"/>
              </w:rPr>
            </w:pPr>
          </w:p>
          <w:p>
            <w:pPr>
              <w:pStyle w:val="7"/>
              <w:ind w:left="20"/>
              <w:jc w:val="center"/>
              <w:rPr>
                <w:sz w:val="20"/>
              </w:rPr>
            </w:pPr>
            <w:r>
              <w:rPr>
                <w:w w:val="100"/>
                <w:sz w:val="20"/>
              </w:rPr>
              <w:t>7</w:t>
            </w:r>
          </w:p>
        </w:tc>
        <w:tc>
          <w:tcPr>
            <w:tcW w:w="993" w:type="dxa"/>
            <w:vMerge w:val="continue"/>
            <w:tcBorders>
              <w:top w:val="nil"/>
            </w:tcBorders>
          </w:tcPr>
          <w:p>
            <w:pPr>
              <w:rPr>
                <w:sz w:val="2"/>
                <w:szCs w:val="2"/>
              </w:rPr>
            </w:pPr>
          </w:p>
        </w:tc>
        <w:tc>
          <w:tcPr>
            <w:tcW w:w="9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4"/>
              </w:rPr>
            </w:pPr>
          </w:p>
          <w:p>
            <w:pPr>
              <w:pStyle w:val="7"/>
              <w:ind w:left="95"/>
              <w:rPr>
                <w:sz w:val="20"/>
              </w:rPr>
            </w:pPr>
            <w:r>
              <w:rPr>
                <w:sz w:val="20"/>
              </w:rPr>
              <w:t>办税地图</w:t>
            </w:r>
          </w:p>
        </w:tc>
        <w:tc>
          <w:tcPr>
            <w:tcW w:w="3890" w:type="dxa"/>
          </w:tcPr>
          <w:p>
            <w:pPr>
              <w:pStyle w:val="7"/>
              <w:rPr>
                <w:rFonts w:ascii="黑体"/>
                <w:sz w:val="20"/>
              </w:rPr>
            </w:pPr>
          </w:p>
          <w:p>
            <w:pPr>
              <w:pStyle w:val="7"/>
              <w:rPr>
                <w:rFonts w:ascii="黑体"/>
                <w:sz w:val="20"/>
              </w:rPr>
            </w:pPr>
          </w:p>
          <w:p>
            <w:pPr>
              <w:pStyle w:val="7"/>
              <w:rPr>
                <w:rFonts w:ascii="黑体"/>
                <w:sz w:val="16"/>
              </w:rPr>
            </w:pPr>
          </w:p>
          <w:p>
            <w:pPr>
              <w:pStyle w:val="7"/>
              <w:numPr>
                <w:ilvl w:val="0"/>
                <w:numId w:val="21"/>
              </w:numPr>
              <w:tabs>
                <w:tab w:val="left" w:pos="242"/>
              </w:tabs>
              <w:spacing w:before="0" w:after="0" w:line="252" w:lineRule="exact"/>
              <w:ind w:left="241" w:right="0" w:hanging="205"/>
              <w:jc w:val="left"/>
              <w:rPr>
                <w:sz w:val="20"/>
              </w:rPr>
            </w:pPr>
            <w:r>
              <w:rPr>
                <w:sz w:val="20"/>
              </w:rPr>
              <w:t>办税服务厅名称</w:t>
            </w:r>
          </w:p>
          <w:p>
            <w:pPr>
              <w:pStyle w:val="7"/>
              <w:numPr>
                <w:ilvl w:val="0"/>
                <w:numId w:val="21"/>
              </w:numPr>
              <w:tabs>
                <w:tab w:val="left" w:pos="242"/>
              </w:tabs>
              <w:spacing w:before="0" w:after="0" w:line="248" w:lineRule="exact"/>
              <w:ind w:left="241" w:right="0" w:hanging="205"/>
              <w:jc w:val="left"/>
              <w:rPr>
                <w:sz w:val="20"/>
              </w:rPr>
            </w:pPr>
            <w:r>
              <w:rPr>
                <w:sz w:val="20"/>
              </w:rPr>
              <w:t>地址</w:t>
            </w:r>
          </w:p>
          <w:p>
            <w:pPr>
              <w:pStyle w:val="7"/>
              <w:numPr>
                <w:ilvl w:val="0"/>
                <w:numId w:val="21"/>
              </w:numPr>
              <w:tabs>
                <w:tab w:val="left" w:pos="242"/>
              </w:tabs>
              <w:spacing w:before="0" w:after="0" w:line="248" w:lineRule="exact"/>
              <w:ind w:left="241" w:right="0" w:hanging="205"/>
              <w:jc w:val="left"/>
              <w:rPr>
                <w:sz w:val="20"/>
              </w:rPr>
            </w:pPr>
            <w:r>
              <w:rPr>
                <w:sz w:val="20"/>
              </w:rPr>
              <w:t>电话</w:t>
            </w:r>
          </w:p>
          <w:p>
            <w:pPr>
              <w:pStyle w:val="7"/>
              <w:numPr>
                <w:ilvl w:val="0"/>
                <w:numId w:val="21"/>
              </w:numPr>
              <w:tabs>
                <w:tab w:val="left" w:pos="242"/>
              </w:tabs>
              <w:spacing w:before="0" w:after="0" w:line="248" w:lineRule="exact"/>
              <w:ind w:left="241" w:right="0" w:hanging="205"/>
              <w:jc w:val="left"/>
              <w:rPr>
                <w:sz w:val="20"/>
              </w:rPr>
            </w:pPr>
            <w:r>
              <w:rPr>
                <w:sz w:val="20"/>
              </w:rPr>
              <w:t>办公时间</w:t>
            </w:r>
          </w:p>
          <w:p>
            <w:pPr>
              <w:pStyle w:val="7"/>
              <w:numPr>
                <w:ilvl w:val="0"/>
                <w:numId w:val="21"/>
              </w:numPr>
              <w:tabs>
                <w:tab w:val="left" w:pos="242"/>
              </w:tabs>
              <w:spacing w:before="0" w:after="0" w:line="252" w:lineRule="exact"/>
              <w:ind w:left="241" w:right="0" w:hanging="205"/>
              <w:jc w:val="left"/>
              <w:rPr>
                <w:sz w:val="20"/>
              </w:rPr>
            </w:pPr>
            <w:r>
              <w:rPr>
                <w:sz w:val="20"/>
              </w:rPr>
              <w:t>主要职责</w:t>
            </w:r>
          </w:p>
        </w:tc>
        <w:tc>
          <w:tcPr>
            <w:tcW w:w="2221" w:type="dxa"/>
          </w:tcPr>
          <w:p>
            <w:pPr>
              <w:pStyle w:val="7"/>
              <w:rPr>
                <w:rFonts w:ascii="黑体"/>
                <w:sz w:val="20"/>
              </w:rPr>
            </w:pPr>
          </w:p>
          <w:p>
            <w:pPr>
              <w:pStyle w:val="7"/>
              <w:rPr>
                <w:rFonts w:ascii="黑体"/>
                <w:sz w:val="20"/>
              </w:rPr>
            </w:pPr>
          </w:p>
          <w:p>
            <w:pPr>
              <w:pStyle w:val="7"/>
              <w:spacing w:before="6"/>
              <w:rPr>
                <w:rFonts w:ascii="黑体"/>
                <w:sz w:val="16"/>
              </w:rPr>
            </w:pPr>
          </w:p>
          <w:p>
            <w:pPr>
              <w:pStyle w:val="7"/>
              <w:spacing w:line="232" w:lineRule="auto"/>
              <w:ind w:left="37" w:right="46"/>
              <w:rPr>
                <w:sz w:val="20"/>
              </w:rPr>
            </w:pPr>
            <w:r>
              <w:rPr>
                <w:sz w:val="20"/>
              </w:rPr>
              <w:t>《国家税务总局关于印发&lt;全面推进政务公开工作实施办法&gt;的通知》</w:t>
            </w:r>
          </w:p>
          <w:p>
            <w:pPr>
              <w:pStyle w:val="7"/>
              <w:spacing w:line="232" w:lineRule="auto"/>
              <w:ind w:left="37" w:right="343"/>
              <w:rPr>
                <w:sz w:val="20"/>
              </w:rPr>
            </w:pPr>
            <w:r>
              <w:rPr>
                <w:sz w:val="20"/>
              </w:rPr>
              <w:t>（税总发〔2017〕44 号）</w:t>
            </w:r>
          </w:p>
        </w:tc>
        <w:tc>
          <w:tcPr>
            <w:tcW w:w="1752" w:type="dxa"/>
          </w:tcPr>
          <w:p>
            <w:pPr>
              <w:pStyle w:val="7"/>
              <w:rPr>
                <w:rFonts w:ascii="黑体"/>
                <w:sz w:val="20"/>
              </w:rPr>
            </w:pPr>
          </w:p>
          <w:p>
            <w:pPr>
              <w:pStyle w:val="7"/>
              <w:rPr>
                <w:rFonts w:ascii="黑体"/>
                <w:sz w:val="20"/>
              </w:rPr>
            </w:pPr>
          </w:p>
          <w:p>
            <w:pPr>
              <w:pStyle w:val="7"/>
              <w:spacing w:before="2"/>
              <w:rPr>
                <w:rFonts w:ascii="黑体"/>
                <w:sz w:val="26"/>
              </w:rPr>
            </w:pPr>
          </w:p>
          <w:p>
            <w:pPr>
              <w:pStyle w:val="7"/>
              <w:spacing w:line="232" w:lineRule="auto"/>
              <w:ind w:left="37" w:right="80"/>
              <w:jc w:val="both"/>
              <w:rPr>
                <w:sz w:val="20"/>
              </w:rPr>
            </w:pPr>
            <w:r>
              <w:rPr>
                <w:sz w:val="20"/>
              </w:rPr>
              <w:t>自该政府信息形成或者变更之日起20 个工作日内及时公开</w:t>
            </w:r>
          </w:p>
        </w:tc>
        <w:tc>
          <w:tcPr>
            <w:tcW w:w="1573" w:type="dxa"/>
          </w:tcPr>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15"/>
              </w:rPr>
            </w:pPr>
          </w:p>
          <w:p>
            <w:pPr>
              <w:pStyle w:val="7"/>
              <w:spacing w:line="232" w:lineRule="auto"/>
              <w:ind w:left="37" w:right="104"/>
              <w:jc w:val="both"/>
              <w:rPr>
                <w:rFonts w:hint="eastAsia" w:eastAsia="宋体"/>
                <w:sz w:val="20"/>
                <w:lang w:eastAsia="zh-CN"/>
              </w:rPr>
            </w:pPr>
            <w:r>
              <w:rPr>
                <w:rFonts w:hint="eastAsia"/>
                <w:sz w:val="20"/>
                <w:lang w:eastAsia="zh-CN"/>
              </w:rPr>
              <w:t>国家税务总局同德县税务局</w:t>
            </w:r>
          </w:p>
        </w:tc>
        <w:tc>
          <w:tcPr>
            <w:tcW w:w="2759" w:type="dxa"/>
          </w:tcPr>
          <w:p>
            <w:pPr>
              <w:pStyle w:val="7"/>
              <w:numPr>
                <w:ilvl w:val="0"/>
                <w:numId w:val="22"/>
              </w:numPr>
              <w:tabs>
                <w:tab w:val="left" w:pos="341"/>
                <w:tab w:val="left" w:pos="1451"/>
              </w:tabs>
              <w:spacing w:before="97" w:after="0" w:line="252" w:lineRule="exact"/>
              <w:ind w:left="340" w:right="0" w:hanging="304"/>
              <w:jc w:val="left"/>
              <w:rPr>
                <w:sz w:val="20"/>
              </w:rPr>
            </w:pPr>
            <w:r>
              <w:rPr>
                <w:sz w:val="20"/>
              </w:rPr>
              <w:t>政府网站</w:t>
            </w:r>
            <w:r>
              <w:rPr>
                <w:sz w:val="20"/>
              </w:rPr>
              <w:tab/>
            </w:r>
            <w:r>
              <w:rPr>
                <w:sz w:val="20"/>
              </w:rPr>
              <w:t>□</w:t>
            </w:r>
            <w:r>
              <w:rPr>
                <w:spacing w:val="3"/>
                <w:sz w:val="20"/>
              </w:rPr>
              <w:t xml:space="preserve"> </w:t>
            </w:r>
            <w:r>
              <w:rPr>
                <w:sz w:val="20"/>
              </w:rPr>
              <w:t>政府公报</w:t>
            </w:r>
          </w:p>
          <w:p>
            <w:pPr>
              <w:pStyle w:val="7"/>
              <w:numPr>
                <w:ilvl w:val="0"/>
                <w:numId w:val="23"/>
              </w:numPr>
              <w:tabs>
                <w:tab w:val="left" w:pos="341"/>
                <w:tab w:val="left" w:pos="1451"/>
              </w:tabs>
              <w:spacing w:before="2" w:after="0" w:line="232" w:lineRule="auto"/>
              <w:ind w:left="37" w:right="74" w:firstLine="0"/>
              <w:jc w:val="left"/>
              <w:rPr>
                <w:sz w:val="20"/>
              </w:rPr>
            </w:pPr>
            <w:r>
              <w:rPr>
                <w:sz w:val="20"/>
              </w:rPr>
              <w:t>两微一端</w:t>
            </w:r>
            <w:r>
              <w:rPr>
                <w:sz w:val="20"/>
              </w:rPr>
              <w:tab/>
            </w:r>
            <w:r>
              <w:rPr>
                <w:sz w:val="20"/>
              </w:rPr>
              <w:t>□</w:t>
            </w:r>
            <w:r>
              <w:rPr>
                <w:spacing w:val="8"/>
                <w:sz w:val="20"/>
              </w:rPr>
              <w:t xml:space="preserve"> </w:t>
            </w:r>
            <w:r>
              <w:rPr>
                <w:sz w:val="20"/>
              </w:rPr>
              <w:t>发布会\</w:t>
            </w:r>
            <w:r>
              <w:rPr>
                <w:spacing w:val="-16"/>
                <w:sz w:val="20"/>
              </w:rPr>
              <w:t>听</w:t>
            </w:r>
            <w:r>
              <w:rPr>
                <w:sz w:val="20"/>
              </w:rPr>
              <w:t>证会</w:t>
            </w:r>
          </w:p>
          <w:p>
            <w:pPr>
              <w:pStyle w:val="7"/>
              <w:numPr>
                <w:ilvl w:val="0"/>
                <w:numId w:val="23"/>
              </w:numPr>
              <w:tabs>
                <w:tab w:val="left" w:pos="341"/>
                <w:tab w:val="left" w:pos="1451"/>
              </w:tabs>
              <w:spacing w:before="0" w:after="0" w:line="246" w:lineRule="exact"/>
              <w:ind w:left="340" w:right="0" w:hanging="304"/>
              <w:jc w:val="left"/>
              <w:rPr>
                <w:sz w:val="20"/>
              </w:rPr>
            </w:pPr>
            <w:r>
              <w:rPr>
                <w:sz w:val="20"/>
              </w:rPr>
              <w:t>广播电视</w:t>
            </w:r>
            <w:r>
              <w:rPr>
                <w:sz w:val="20"/>
              </w:rPr>
              <w:tab/>
            </w:r>
            <w:r>
              <w:rPr>
                <w:sz w:val="20"/>
              </w:rPr>
              <w:t>□</w:t>
            </w:r>
            <w:r>
              <w:rPr>
                <w:spacing w:val="3"/>
                <w:sz w:val="20"/>
              </w:rPr>
              <w:t xml:space="preserve"> </w:t>
            </w:r>
            <w:r>
              <w:rPr>
                <w:sz w:val="20"/>
              </w:rPr>
              <w:t>纸质媒体</w:t>
            </w:r>
          </w:p>
          <w:p>
            <w:pPr>
              <w:pStyle w:val="7"/>
              <w:numPr>
                <w:ilvl w:val="0"/>
                <w:numId w:val="23"/>
              </w:numPr>
              <w:tabs>
                <w:tab w:val="left" w:pos="341"/>
              </w:tabs>
              <w:spacing w:before="2" w:after="0" w:line="232" w:lineRule="auto"/>
              <w:ind w:left="37" w:right="77" w:firstLine="0"/>
              <w:jc w:val="left"/>
              <w:rPr>
                <w:sz w:val="20"/>
              </w:rPr>
            </w:pPr>
            <w:r>
              <w:rPr>
                <w:sz w:val="20"/>
              </w:rPr>
              <w:t>公开查阅点 □ 政务服务</w:t>
            </w:r>
            <w:r>
              <w:rPr>
                <w:spacing w:val="-1"/>
                <w:sz w:val="20"/>
              </w:rPr>
              <w:t>中心 □ 便民服务站 □ 入户</w:t>
            </w:r>
          </w:p>
          <w:p>
            <w:pPr>
              <w:pStyle w:val="7"/>
              <w:tabs>
                <w:tab w:val="left" w:pos="847"/>
              </w:tabs>
              <w:spacing w:line="246" w:lineRule="exact"/>
              <w:ind w:left="37"/>
              <w:rPr>
                <w:sz w:val="20"/>
              </w:rPr>
            </w:pPr>
            <w:r>
              <w:rPr>
                <w:sz w:val="20"/>
              </w:rPr>
              <w:t>/现场</w:t>
            </w:r>
            <w:r>
              <w:rPr>
                <w:sz w:val="20"/>
              </w:rPr>
              <w:tab/>
            </w:r>
            <w:r>
              <w:rPr>
                <w:sz w:val="20"/>
              </w:rPr>
              <w:t>□</w:t>
            </w:r>
            <w:r>
              <w:rPr>
                <w:spacing w:val="8"/>
                <w:sz w:val="20"/>
              </w:rPr>
              <w:t xml:space="preserve"> </w:t>
            </w:r>
            <w:r>
              <w:rPr>
                <w:sz w:val="20"/>
              </w:rPr>
              <w:t>社</w:t>
            </w:r>
            <w:r>
              <w:rPr>
                <w:rFonts w:hint="eastAsia"/>
                <w:sz w:val="20"/>
                <w:lang w:eastAsia="zh-CN"/>
              </w:rPr>
              <w:t>县级</w:t>
            </w:r>
            <w:r>
              <w:rPr>
                <w:sz w:val="20"/>
              </w:rPr>
              <w:t>/企事业单位</w:t>
            </w:r>
          </w:p>
          <w:p>
            <w:pPr>
              <w:pStyle w:val="7"/>
              <w:spacing w:line="249" w:lineRule="exact"/>
              <w:ind w:left="37"/>
              <w:rPr>
                <w:sz w:val="20"/>
              </w:rPr>
            </w:pPr>
            <w:r>
              <w:rPr>
                <w:sz w:val="20"/>
              </w:rPr>
              <w:t>/村公示栏（电子屏）</w:t>
            </w:r>
          </w:p>
          <w:p>
            <w:pPr>
              <w:pStyle w:val="7"/>
              <w:numPr>
                <w:ilvl w:val="0"/>
                <w:numId w:val="23"/>
              </w:numPr>
              <w:tabs>
                <w:tab w:val="left" w:pos="341"/>
              </w:tabs>
              <w:spacing w:before="2" w:after="0" w:line="232" w:lineRule="auto"/>
              <w:ind w:left="37" w:right="179" w:firstLine="0"/>
              <w:jc w:val="left"/>
              <w:rPr>
                <w:sz w:val="20"/>
              </w:rPr>
            </w:pPr>
            <w:r>
              <w:rPr>
                <w:spacing w:val="-2"/>
                <w:sz w:val="20"/>
              </w:rPr>
              <w:t>精准推送 ■ 其他：办税</w:t>
            </w:r>
            <w:r>
              <w:rPr>
                <w:sz w:val="20"/>
              </w:rPr>
              <w:t>服务厅</w:t>
            </w: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4"/>
              </w:rPr>
            </w:pPr>
          </w:p>
          <w:p>
            <w:pPr>
              <w:pStyle w:val="7"/>
              <w:ind w:left="22"/>
              <w:jc w:val="center"/>
              <w:rPr>
                <w:sz w:val="20"/>
              </w:rPr>
            </w:pPr>
            <w:r>
              <w:rPr>
                <w:w w:val="100"/>
                <w:sz w:val="20"/>
              </w:rPr>
              <w:t>√</w:t>
            </w:r>
          </w:p>
        </w:tc>
        <w:tc>
          <w:tcPr>
            <w:tcW w:w="565" w:type="dxa"/>
          </w:tcPr>
          <w:p>
            <w:pPr>
              <w:pStyle w:val="7"/>
              <w:rPr>
                <w:rFonts w:ascii="Times New Roman"/>
                <w:sz w:val="20"/>
              </w:rPr>
            </w:pP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4"/>
              </w:rPr>
            </w:pPr>
          </w:p>
          <w:p>
            <w:pPr>
              <w:pStyle w:val="7"/>
              <w:ind w:left="25"/>
              <w:jc w:val="center"/>
              <w:rPr>
                <w:sz w:val="20"/>
              </w:rPr>
            </w:pPr>
            <w:r>
              <w:rPr>
                <w:w w:val="100"/>
                <w:sz w:val="20"/>
              </w:rPr>
              <w:t>√</w:t>
            </w:r>
          </w:p>
        </w:tc>
        <w:tc>
          <w:tcPr>
            <w:tcW w:w="565" w:type="dxa"/>
          </w:tcPr>
          <w:p>
            <w:pPr>
              <w:pStyle w:val="7"/>
              <w:rPr>
                <w:rFonts w:ascii="Times New Roman"/>
                <w:sz w:val="20"/>
              </w:rPr>
            </w:pP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14"/>
              </w:rPr>
            </w:pPr>
          </w:p>
          <w:p>
            <w:pPr>
              <w:pStyle w:val="7"/>
              <w:ind w:right="156"/>
              <w:jc w:val="right"/>
              <w:rPr>
                <w:sz w:val="20"/>
              </w:rPr>
            </w:pPr>
            <w:r>
              <w:rPr>
                <w:w w:val="100"/>
                <w:sz w:val="20"/>
              </w:rPr>
              <w:t>√</w:t>
            </w:r>
          </w:p>
        </w:tc>
        <w:tc>
          <w:tcPr>
            <w:tcW w:w="565"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6" w:hRule="atLeast"/>
        </w:trPr>
        <w:tc>
          <w:tcPr>
            <w:tcW w:w="5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59"/>
              <w:ind w:left="20"/>
              <w:jc w:val="center"/>
              <w:rPr>
                <w:sz w:val="20"/>
              </w:rPr>
            </w:pPr>
            <w:r>
              <w:rPr>
                <w:w w:val="100"/>
                <w:sz w:val="20"/>
              </w:rPr>
              <w:t>8</w:t>
            </w:r>
          </w:p>
        </w:tc>
        <w:tc>
          <w:tcPr>
            <w:tcW w:w="993" w:type="dxa"/>
            <w:vMerge w:val="continue"/>
            <w:tcBorders>
              <w:top w:val="nil"/>
            </w:tcBorders>
          </w:tcPr>
          <w:p>
            <w:pPr>
              <w:rPr>
                <w:sz w:val="2"/>
                <w:szCs w:val="2"/>
              </w:rPr>
            </w:pPr>
          </w:p>
        </w:tc>
        <w:tc>
          <w:tcPr>
            <w:tcW w:w="9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59"/>
              <w:ind w:left="95"/>
              <w:rPr>
                <w:sz w:val="20"/>
              </w:rPr>
            </w:pPr>
            <w:r>
              <w:rPr>
                <w:sz w:val="20"/>
              </w:rPr>
              <w:t>办税日历</w:t>
            </w:r>
          </w:p>
        </w:tc>
        <w:tc>
          <w:tcPr>
            <w:tcW w:w="3890" w:type="dxa"/>
          </w:tcPr>
          <w:p>
            <w:pPr>
              <w:pStyle w:val="7"/>
              <w:rPr>
                <w:rFonts w:ascii="黑体"/>
                <w:sz w:val="20"/>
              </w:rPr>
            </w:pPr>
          </w:p>
          <w:p>
            <w:pPr>
              <w:pStyle w:val="7"/>
              <w:rPr>
                <w:rFonts w:ascii="黑体"/>
                <w:sz w:val="20"/>
              </w:rPr>
            </w:pPr>
          </w:p>
          <w:p>
            <w:pPr>
              <w:pStyle w:val="7"/>
              <w:rPr>
                <w:rFonts w:ascii="黑体"/>
                <w:sz w:val="20"/>
              </w:rPr>
            </w:pPr>
          </w:p>
          <w:p>
            <w:pPr>
              <w:pStyle w:val="7"/>
              <w:numPr>
                <w:ilvl w:val="0"/>
                <w:numId w:val="24"/>
              </w:numPr>
              <w:tabs>
                <w:tab w:val="left" w:pos="242"/>
              </w:tabs>
              <w:spacing w:before="167" w:after="0" w:line="252" w:lineRule="exact"/>
              <w:ind w:left="241" w:right="0" w:hanging="205"/>
              <w:jc w:val="left"/>
              <w:rPr>
                <w:sz w:val="20"/>
              </w:rPr>
            </w:pPr>
            <w:r>
              <w:rPr>
                <w:sz w:val="20"/>
              </w:rPr>
              <w:t>申报征收期</w:t>
            </w:r>
          </w:p>
          <w:p>
            <w:pPr>
              <w:pStyle w:val="7"/>
              <w:numPr>
                <w:ilvl w:val="0"/>
                <w:numId w:val="24"/>
              </w:numPr>
              <w:tabs>
                <w:tab w:val="left" w:pos="242"/>
              </w:tabs>
              <w:spacing w:before="0" w:after="0" w:line="248" w:lineRule="exact"/>
              <w:ind w:left="241" w:right="0" w:hanging="205"/>
              <w:jc w:val="left"/>
              <w:rPr>
                <w:sz w:val="20"/>
              </w:rPr>
            </w:pPr>
            <w:r>
              <w:rPr>
                <w:sz w:val="20"/>
              </w:rPr>
              <w:t>申报征收项目</w:t>
            </w:r>
          </w:p>
          <w:p>
            <w:pPr>
              <w:pStyle w:val="7"/>
              <w:numPr>
                <w:ilvl w:val="0"/>
                <w:numId w:val="24"/>
              </w:numPr>
              <w:tabs>
                <w:tab w:val="left" w:pos="242"/>
              </w:tabs>
              <w:spacing w:before="0" w:after="0" w:line="252" w:lineRule="exact"/>
              <w:ind w:left="241" w:right="0" w:hanging="205"/>
              <w:jc w:val="left"/>
              <w:rPr>
                <w:sz w:val="20"/>
              </w:rPr>
            </w:pPr>
            <w:r>
              <w:rPr>
                <w:sz w:val="20"/>
              </w:rPr>
              <w:t>备注</w:t>
            </w:r>
          </w:p>
        </w:tc>
        <w:tc>
          <w:tcPr>
            <w:tcW w:w="2221" w:type="dxa"/>
          </w:tcPr>
          <w:p>
            <w:pPr>
              <w:pStyle w:val="7"/>
              <w:rPr>
                <w:rFonts w:ascii="黑体"/>
                <w:sz w:val="20"/>
              </w:rPr>
            </w:pPr>
          </w:p>
          <w:p>
            <w:pPr>
              <w:pStyle w:val="7"/>
              <w:rPr>
                <w:rFonts w:ascii="黑体"/>
                <w:sz w:val="20"/>
              </w:rPr>
            </w:pPr>
          </w:p>
          <w:p>
            <w:pPr>
              <w:pStyle w:val="7"/>
              <w:spacing w:before="1"/>
              <w:rPr>
                <w:rFonts w:ascii="黑体"/>
                <w:sz w:val="14"/>
              </w:rPr>
            </w:pPr>
          </w:p>
          <w:p>
            <w:pPr>
              <w:pStyle w:val="7"/>
              <w:spacing w:before="1" w:line="232" w:lineRule="auto"/>
              <w:ind w:left="37" w:right="46"/>
              <w:rPr>
                <w:sz w:val="20"/>
              </w:rPr>
            </w:pPr>
            <w:r>
              <w:rPr>
                <w:sz w:val="20"/>
              </w:rPr>
              <w:t>《国家税务总局关于印发&lt;全面推进政务公开工作实施办法&gt;的通知》</w:t>
            </w:r>
          </w:p>
          <w:p>
            <w:pPr>
              <w:pStyle w:val="7"/>
              <w:spacing w:line="232" w:lineRule="auto"/>
              <w:ind w:left="37" w:right="343"/>
              <w:rPr>
                <w:sz w:val="20"/>
              </w:rPr>
            </w:pPr>
            <w:r>
              <w:rPr>
                <w:sz w:val="20"/>
              </w:rPr>
              <w:t>（税总发〔2017〕44 号）</w:t>
            </w:r>
          </w:p>
        </w:tc>
        <w:tc>
          <w:tcPr>
            <w:tcW w:w="1752" w:type="dxa"/>
          </w:tcPr>
          <w:p>
            <w:pPr>
              <w:pStyle w:val="7"/>
              <w:rPr>
                <w:rFonts w:ascii="黑体"/>
                <w:sz w:val="20"/>
              </w:rPr>
            </w:pPr>
          </w:p>
          <w:p>
            <w:pPr>
              <w:pStyle w:val="7"/>
              <w:rPr>
                <w:rFonts w:ascii="黑体"/>
                <w:sz w:val="20"/>
              </w:rPr>
            </w:pPr>
          </w:p>
          <w:p>
            <w:pPr>
              <w:pStyle w:val="7"/>
              <w:spacing w:before="10"/>
              <w:rPr>
                <w:rFonts w:ascii="黑体"/>
                <w:sz w:val="23"/>
              </w:rPr>
            </w:pPr>
          </w:p>
          <w:p>
            <w:pPr>
              <w:pStyle w:val="7"/>
              <w:spacing w:line="232" w:lineRule="auto"/>
              <w:ind w:left="37" w:right="80"/>
              <w:jc w:val="both"/>
              <w:rPr>
                <w:sz w:val="20"/>
              </w:rPr>
            </w:pPr>
            <w:r>
              <w:rPr>
                <w:sz w:val="20"/>
              </w:rPr>
              <w:t>自该政府信息形成或者变更之日起20 个工作日内及时公开</w:t>
            </w:r>
          </w:p>
        </w:tc>
        <w:tc>
          <w:tcPr>
            <w:tcW w:w="1573" w:type="dxa"/>
          </w:tcPr>
          <w:p>
            <w:pPr>
              <w:pStyle w:val="7"/>
              <w:rPr>
                <w:rFonts w:ascii="黑体"/>
                <w:sz w:val="20"/>
              </w:rPr>
            </w:pPr>
          </w:p>
          <w:p>
            <w:pPr>
              <w:pStyle w:val="7"/>
              <w:rPr>
                <w:rFonts w:ascii="黑体"/>
                <w:sz w:val="20"/>
              </w:rPr>
            </w:pPr>
          </w:p>
          <w:p>
            <w:pPr>
              <w:pStyle w:val="7"/>
              <w:rPr>
                <w:rFonts w:ascii="黑体"/>
                <w:sz w:val="20"/>
              </w:rPr>
            </w:pPr>
          </w:p>
          <w:p>
            <w:pPr>
              <w:pStyle w:val="7"/>
              <w:spacing w:before="173" w:line="232" w:lineRule="auto"/>
              <w:ind w:left="37" w:right="104"/>
              <w:jc w:val="both"/>
              <w:rPr>
                <w:rFonts w:hint="eastAsia" w:eastAsia="宋体"/>
                <w:sz w:val="20"/>
                <w:lang w:eastAsia="zh-CN"/>
              </w:rPr>
            </w:pPr>
            <w:r>
              <w:rPr>
                <w:rFonts w:hint="eastAsia"/>
                <w:sz w:val="20"/>
                <w:lang w:eastAsia="zh-CN"/>
              </w:rPr>
              <w:t>国家税务总局同德县税务局</w:t>
            </w:r>
          </w:p>
        </w:tc>
        <w:tc>
          <w:tcPr>
            <w:tcW w:w="2759" w:type="dxa"/>
          </w:tcPr>
          <w:p>
            <w:pPr>
              <w:pStyle w:val="7"/>
              <w:numPr>
                <w:ilvl w:val="0"/>
                <w:numId w:val="25"/>
              </w:numPr>
              <w:tabs>
                <w:tab w:val="left" w:pos="341"/>
                <w:tab w:val="left" w:pos="1451"/>
              </w:tabs>
              <w:spacing w:before="67" w:after="0" w:line="252" w:lineRule="exact"/>
              <w:ind w:left="340" w:right="0" w:hanging="304"/>
              <w:jc w:val="left"/>
              <w:rPr>
                <w:sz w:val="20"/>
              </w:rPr>
            </w:pPr>
            <w:r>
              <w:rPr>
                <w:sz w:val="20"/>
              </w:rPr>
              <w:t>政府网站</w:t>
            </w:r>
            <w:r>
              <w:rPr>
                <w:sz w:val="20"/>
              </w:rPr>
              <w:tab/>
            </w:r>
            <w:r>
              <w:rPr>
                <w:sz w:val="20"/>
              </w:rPr>
              <w:t>□</w:t>
            </w:r>
            <w:r>
              <w:rPr>
                <w:spacing w:val="3"/>
                <w:sz w:val="20"/>
              </w:rPr>
              <w:t xml:space="preserve"> </w:t>
            </w:r>
            <w:r>
              <w:rPr>
                <w:sz w:val="20"/>
              </w:rPr>
              <w:t>政府公报</w:t>
            </w:r>
          </w:p>
          <w:p>
            <w:pPr>
              <w:pStyle w:val="7"/>
              <w:numPr>
                <w:ilvl w:val="0"/>
                <w:numId w:val="26"/>
              </w:numPr>
              <w:tabs>
                <w:tab w:val="left" w:pos="341"/>
                <w:tab w:val="left" w:pos="1451"/>
              </w:tabs>
              <w:spacing w:before="2" w:after="0" w:line="232" w:lineRule="auto"/>
              <w:ind w:left="37" w:right="74" w:firstLine="0"/>
              <w:jc w:val="left"/>
              <w:rPr>
                <w:sz w:val="20"/>
              </w:rPr>
            </w:pPr>
            <w:r>
              <w:rPr>
                <w:sz w:val="20"/>
              </w:rPr>
              <w:t>两微一端</w:t>
            </w:r>
            <w:r>
              <w:rPr>
                <w:sz w:val="20"/>
              </w:rPr>
              <w:tab/>
            </w:r>
            <w:r>
              <w:rPr>
                <w:sz w:val="20"/>
              </w:rPr>
              <w:t>□</w:t>
            </w:r>
            <w:r>
              <w:rPr>
                <w:spacing w:val="8"/>
                <w:sz w:val="20"/>
              </w:rPr>
              <w:t xml:space="preserve"> </w:t>
            </w:r>
            <w:r>
              <w:rPr>
                <w:sz w:val="20"/>
              </w:rPr>
              <w:t>发布会\</w:t>
            </w:r>
            <w:r>
              <w:rPr>
                <w:spacing w:val="-16"/>
                <w:sz w:val="20"/>
              </w:rPr>
              <w:t>听</w:t>
            </w:r>
            <w:r>
              <w:rPr>
                <w:sz w:val="20"/>
              </w:rPr>
              <w:t>证会</w:t>
            </w:r>
          </w:p>
          <w:p>
            <w:pPr>
              <w:pStyle w:val="7"/>
              <w:numPr>
                <w:ilvl w:val="0"/>
                <w:numId w:val="26"/>
              </w:numPr>
              <w:tabs>
                <w:tab w:val="left" w:pos="341"/>
                <w:tab w:val="left" w:pos="1451"/>
              </w:tabs>
              <w:spacing w:before="0" w:after="0" w:line="246" w:lineRule="exact"/>
              <w:ind w:left="340" w:right="0" w:hanging="304"/>
              <w:jc w:val="left"/>
              <w:rPr>
                <w:sz w:val="20"/>
              </w:rPr>
            </w:pPr>
            <w:r>
              <w:rPr>
                <w:sz w:val="20"/>
              </w:rPr>
              <w:t>广播电视</w:t>
            </w:r>
            <w:r>
              <w:rPr>
                <w:sz w:val="20"/>
              </w:rPr>
              <w:tab/>
            </w:r>
            <w:r>
              <w:rPr>
                <w:sz w:val="20"/>
              </w:rPr>
              <w:t>□</w:t>
            </w:r>
            <w:r>
              <w:rPr>
                <w:spacing w:val="3"/>
                <w:sz w:val="20"/>
              </w:rPr>
              <w:t xml:space="preserve"> </w:t>
            </w:r>
            <w:r>
              <w:rPr>
                <w:sz w:val="20"/>
              </w:rPr>
              <w:t>纸质媒体</w:t>
            </w:r>
          </w:p>
          <w:p>
            <w:pPr>
              <w:pStyle w:val="7"/>
              <w:numPr>
                <w:ilvl w:val="0"/>
                <w:numId w:val="26"/>
              </w:numPr>
              <w:tabs>
                <w:tab w:val="left" w:pos="341"/>
              </w:tabs>
              <w:spacing w:before="2" w:after="0" w:line="232" w:lineRule="auto"/>
              <w:ind w:left="37" w:right="77" w:firstLine="0"/>
              <w:jc w:val="left"/>
              <w:rPr>
                <w:sz w:val="20"/>
              </w:rPr>
            </w:pPr>
            <w:r>
              <w:rPr>
                <w:sz w:val="20"/>
              </w:rPr>
              <w:t>公开查阅点 □ 政务服务</w:t>
            </w:r>
            <w:r>
              <w:rPr>
                <w:spacing w:val="-1"/>
                <w:sz w:val="20"/>
              </w:rPr>
              <w:t>中心 □ 便民服务站 □ 入户</w:t>
            </w:r>
          </w:p>
          <w:p>
            <w:pPr>
              <w:pStyle w:val="7"/>
              <w:tabs>
                <w:tab w:val="left" w:pos="847"/>
              </w:tabs>
              <w:spacing w:line="246" w:lineRule="exact"/>
              <w:ind w:left="37"/>
              <w:rPr>
                <w:sz w:val="20"/>
              </w:rPr>
            </w:pPr>
            <w:r>
              <w:rPr>
                <w:sz w:val="20"/>
              </w:rPr>
              <w:t>/现场</w:t>
            </w:r>
            <w:r>
              <w:rPr>
                <w:sz w:val="20"/>
              </w:rPr>
              <w:tab/>
            </w:r>
            <w:r>
              <w:rPr>
                <w:sz w:val="20"/>
              </w:rPr>
              <w:t>□</w:t>
            </w:r>
            <w:r>
              <w:rPr>
                <w:spacing w:val="8"/>
                <w:sz w:val="20"/>
              </w:rPr>
              <w:t xml:space="preserve"> </w:t>
            </w:r>
            <w:r>
              <w:rPr>
                <w:sz w:val="20"/>
              </w:rPr>
              <w:t>社</w:t>
            </w:r>
            <w:r>
              <w:rPr>
                <w:rFonts w:hint="eastAsia"/>
                <w:sz w:val="20"/>
                <w:lang w:eastAsia="zh-CN"/>
              </w:rPr>
              <w:t>县级</w:t>
            </w:r>
            <w:r>
              <w:rPr>
                <w:sz w:val="20"/>
              </w:rPr>
              <w:t>/企事业单位</w:t>
            </w:r>
          </w:p>
          <w:p>
            <w:pPr>
              <w:pStyle w:val="7"/>
              <w:spacing w:line="249" w:lineRule="exact"/>
              <w:ind w:left="37"/>
              <w:rPr>
                <w:sz w:val="20"/>
              </w:rPr>
            </w:pPr>
            <w:r>
              <w:rPr>
                <w:sz w:val="20"/>
              </w:rPr>
              <w:t>/村公示栏（电子屏）</w:t>
            </w:r>
          </w:p>
          <w:p>
            <w:pPr>
              <w:pStyle w:val="7"/>
              <w:numPr>
                <w:ilvl w:val="0"/>
                <w:numId w:val="26"/>
              </w:numPr>
              <w:tabs>
                <w:tab w:val="left" w:pos="341"/>
              </w:tabs>
              <w:spacing w:before="2" w:after="0" w:line="232" w:lineRule="auto"/>
              <w:ind w:left="37" w:right="179" w:firstLine="0"/>
              <w:jc w:val="left"/>
              <w:rPr>
                <w:sz w:val="20"/>
              </w:rPr>
            </w:pPr>
            <w:r>
              <w:rPr>
                <w:spacing w:val="-2"/>
                <w:sz w:val="20"/>
              </w:rPr>
              <w:t>精准推送 ■ 其他：办税</w:t>
            </w:r>
            <w:r>
              <w:rPr>
                <w:sz w:val="20"/>
              </w:rPr>
              <w:t>服务厅</w:t>
            </w: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59"/>
              <w:ind w:left="22"/>
              <w:jc w:val="center"/>
              <w:rPr>
                <w:sz w:val="20"/>
              </w:rPr>
            </w:pPr>
            <w:r>
              <w:rPr>
                <w:w w:val="100"/>
                <w:sz w:val="20"/>
              </w:rPr>
              <w:t>√</w:t>
            </w:r>
          </w:p>
        </w:tc>
        <w:tc>
          <w:tcPr>
            <w:tcW w:w="565" w:type="dxa"/>
          </w:tcPr>
          <w:p>
            <w:pPr>
              <w:pStyle w:val="7"/>
              <w:rPr>
                <w:rFonts w:ascii="Times New Roman"/>
                <w:sz w:val="20"/>
              </w:rPr>
            </w:pP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59"/>
              <w:ind w:left="25"/>
              <w:jc w:val="center"/>
              <w:rPr>
                <w:sz w:val="20"/>
              </w:rPr>
            </w:pPr>
            <w:r>
              <w:rPr>
                <w:w w:val="100"/>
                <w:sz w:val="20"/>
              </w:rPr>
              <w:t>√</w:t>
            </w:r>
          </w:p>
        </w:tc>
        <w:tc>
          <w:tcPr>
            <w:tcW w:w="565" w:type="dxa"/>
          </w:tcPr>
          <w:p>
            <w:pPr>
              <w:pStyle w:val="7"/>
              <w:rPr>
                <w:rFonts w:ascii="Times New Roman"/>
                <w:sz w:val="20"/>
              </w:rPr>
            </w:pP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59"/>
              <w:ind w:right="156"/>
              <w:jc w:val="right"/>
              <w:rPr>
                <w:sz w:val="20"/>
              </w:rPr>
            </w:pPr>
            <w:r>
              <w:rPr>
                <w:w w:val="100"/>
                <w:sz w:val="20"/>
              </w:rPr>
              <w:t>√</w:t>
            </w:r>
          </w:p>
        </w:tc>
        <w:tc>
          <w:tcPr>
            <w:tcW w:w="565" w:type="dxa"/>
          </w:tcPr>
          <w:p>
            <w:pPr>
              <w:pStyle w:val="7"/>
              <w:rPr>
                <w:rFonts w:ascii="Times New Roman"/>
                <w:sz w:val="20"/>
              </w:rPr>
            </w:pPr>
          </w:p>
        </w:tc>
      </w:tr>
    </w:tbl>
    <w:p>
      <w:pPr>
        <w:spacing w:after="0"/>
        <w:rPr>
          <w:rFonts w:ascii="Times New Roman"/>
          <w:sz w:val="20"/>
        </w:rPr>
        <w:sectPr>
          <w:pgSz w:w="19360" w:h="13680" w:orient="landscape"/>
          <w:pgMar w:top="640" w:right="460" w:bottom="720" w:left="480" w:header="0" w:footer="529" w:gutter="0"/>
        </w:sect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93"/>
        <w:gridCol w:w="993"/>
        <w:gridCol w:w="3890"/>
        <w:gridCol w:w="2221"/>
        <w:gridCol w:w="1752"/>
        <w:gridCol w:w="1573"/>
        <w:gridCol w:w="2759"/>
        <w:gridCol w:w="565"/>
        <w:gridCol w:w="565"/>
        <w:gridCol w:w="565"/>
        <w:gridCol w:w="565"/>
        <w:gridCol w:w="565"/>
        <w:gridCol w:w="5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4" w:hRule="atLeast"/>
        </w:trPr>
        <w:tc>
          <w:tcPr>
            <w:tcW w:w="593" w:type="dxa"/>
            <w:vMerge w:val="restart"/>
          </w:tcPr>
          <w:p>
            <w:pPr>
              <w:pStyle w:val="7"/>
              <w:rPr>
                <w:rFonts w:ascii="黑体"/>
                <w:sz w:val="20"/>
              </w:rPr>
            </w:pPr>
          </w:p>
          <w:p>
            <w:pPr>
              <w:pStyle w:val="7"/>
              <w:spacing w:before="153"/>
              <w:ind w:left="94"/>
              <w:rPr>
                <w:rFonts w:hint="eastAsia" w:ascii="黑体" w:eastAsia="黑体"/>
                <w:sz w:val="20"/>
              </w:rPr>
            </w:pPr>
            <w:r>
              <w:rPr>
                <w:rFonts w:hint="eastAsia" w:ascii="黑体" w:eastAsia="黑体"/>
                <w:sz w:val="20"/>
              </w:rPr>
              <w:t>序号</w:t>
            </w:r>
          </w:p>
        </w:tc>
        <w:tc>
          <w:tcPr>
            <w:tcW w:w="1986" w:type="dxa"/>
            <w:gridSpan w:val="2"/>
          </w:tcPr>
          <w:p>
            <w:pPr>
              <w:pStyle w:val="7"/>
              <w:spacing w:before="122"/>
              <w:ind w:left="586"/>
              <w:rPr>
                <w:rFonts w:hint="eastAsia" w:ascii="黑体" w:eastAsia="黑体"/>
                <w:sz w:val="20"/>
              </w:rPr>
            </w:pPr>
            <w:r>
              <w:rPr>
                <w:rFonts w:hint="eastAsia" w:ascii="黑体" w:eastAsia="黑体"/>
                <w:sz w:val="20"/>
              </w:rPr>
              <w:t>公开事项</w:t>
            </w:r>
          </w:p>
        </w:tc>
        <w:tc>
          <w:tcPr>
            <w:tcW w:w="3890" w:type="dxa"/>
            <w:vMerge w:val="restart"/>
          </w:tcPr>
          <w:p>
            <w:pPr>
              <w:pStyle w:val="7"/>
              <w:rPr>
                <w:rFonts w:ascii="黑体"/>
                <w:sz w:val="20"/>
              </w:rPr>
            </w:pPr>
          </w:p>
          <w:p>
            <w:pPr>
              <w:pStyle w:val="7"/>
              <w:spacing w:before="153"/>
              <w:ind w:left="1130"/>
              <w:rPr>
                <w:rFonts w:hint="eastAsia" w:ascii="黑体" w:eastAsia="黑体"/>
                <w:sz w:val="20"/>
              </w:rPr>
            </w:pPr>
            <w:r>
              <w:rPr>
                <w:rFonts w:hint="eastAsia" w:ascii="黑体" w:eastAsia="黑体"/>
                <w:sz w:val="20"/>
              </w:rPr>
              <w:t>公开内容（要素）</w:t>
            </w:r>
          </w:p>
        </w:tc>
        <w:tc>
          <w:tcPr>
            <w:tcW w:w="2221" w:type="dxa"/>
            <w:vMerge w:val="restart"/>
          </w:tcPr>
          <w:p>
            <w:pPr>
              <w:pStyle w:val="7"/>
              <w:rPr>
                <w:rFonts w:ascii="黑体"/>
                <w:sz w:val="20"/>
              </w:rPr>
            </w:pPr>
          </w:p>
          <w:p>
            <w:pPr>
              <w:pStyle w:val="7"/>
              <w:spacing w:before="153"/>
              <w:ind w:left="704"/>
              <w:rPr>
                <w:rFonts w:hint="eastAsia" w:ascii="黑体" w:eastAsia="黑体"/>
                <w:sz w:val="20"/>
              </w:rPr>
            </w:pPr>
            <w:r>
              <w:rPr>
                <w:rFonts w:hint="eastAsia" w:ascii="黑体" w:eastAsia="黑体"/>
                <w:sz w:val="20"/>
              </w:rPr>
              <w:t>公开依据</w:t>
            </w:r>
          </w:p>
        </w:tc>
        <w:tc>
          <w:tcPr>
            <w:tcW w:w="1752" w:type="dxa"/>
            <w:vMerge w:val="restart"/>
          </w:tcPr>
          <w:p>
            <w:pPr>
              <w:pStyle w:val="7"/>
              <w:rPr>
                <w:rFonts w:ascii="黑体"/>
                <w:sz w:val="20"/>
              </w:rPr>
            </w:pPr>
          </w:p>
          <w:p>
            <w:pPr>
              <w:pStyle w:val="7"/>
              <w:spacing w:before="153"/>
              <w:ind w:left="470"/>
              <w:rPr>
                <w:rFonts w:hint="eastAsia" w:ascii="黑体" w:eastAsia="黑体"/>
                <w:sz w:val="20"/>
              </w:rPr>
            </w:pPr>
            <w:r>
              <w:rPr>
                <w:rFonts w:hint="eastAsia" w:ascii="黑体" w:eastAsia="黑体"/>
                <w:sz w:val="20"/>
              </w:rPr>
              <w:t>公开时限</w:t>
            </w:r>
          </w:p>
        </w:tc>
        <w:tc>
          <w:tcPr>
            <w:tcW w:w="1573" w:type="dxa"/>
            <w:vMerge w:val="restart"/>
          </w:tcPr>
          <w:p>
            <w:pPr>
              <w:pStyle w:val="7"/>
              <w:rPr>
                <w:rFonts w:ascii="黑体"/>
                <w:sz w:val="20"/>
              </w:rPr>
            </w:pPr>
          </w:p>
          <w:p>
            <w:pPr>
              <w:pStyle w:val="7"/>
              <w:spacing w:before="153"/>
              <w:ind w:left="379"/>
              <w:rPr>
                <w:rFonts w:hint="eastAsia" w:ascii="黑体" w:eastAsia="黑体"/>
                <w:sz w:val="20"/>
              </w:rPr>
            </w:pPr>
            <w:r>
              <w:rPr>
                <w:rFonts w:hint="eastAsia" w:ascii="黑体" w:eastAsia="黑体"/>
                <w:sz w:val="20"/>
              </w:rPr>
              <w:t>公开主体</w:t>
            </w:r>
          </w:p>
        </w:tc>
        <w:tc>
          <w:tcPr>
            <w:tcW w:w="2759" w:type="dxa"/>
            <w:vMerge w:val="restart"/>
          </w:tcPr>
          <w:p>
            <w:pPr>
              <w:pStyle w:val="7"/>
              <w:rPr>
                <w:rFonts w:ascii="黑体"/>
                <w:sz w:val="18"/>
              </w:rPr>
            </w:pPr>
          </w:p>
          <w:p>
            <w:pPr>
              <w:pStyle w:val="7"/>
              <w:spacing w:before="8"/>
              <w:rPr>
                <w:rFonts w:ascii="黑体"/>
                <w:sz w:val="14"/>
              </w:rPr>
            </w:pPr>
          </w:p>
          <w:p>
            <w:pPr>
              <w:pStyle w:val="7"/>
              <w:ind w:left="743"/>
              <w:rPr>
                <w:rFonts w:hint="eastAsia" w:ascii="黑体" w:eastAsia="黑体"/>
                <w:sz w:val="18"/>
              </w:rPr>
            </w:pPr>
            <w:r>
              <w:rPr>
                <w:rFonts w:hint="eastAsia" w:ascii="黑体" w:eastAsia="黑体"/>
                <w:sz w:val="18"/>
              </w:rPr>
              <w:t>公开渠道和载体</w:t>
            </w:r>
          </w:p>
        </w:tc>
        <w:tc>
          <w:tcPr>
            <w:tcW w:w="1130" w:type="dxa"/>
            <w:gridSpan w:val="2"/>
          </w:tcPr>
          <w:p>
            <w:pPr>
              <w:pStyle w:val="7"/>
              <w:spacing w:before="122"/>
              <w:ind w:left="158"/>
              <w:rPr>
                <w:rFonts w:hint="eastAsia" w:ascii="黑体" w:eastAsia="黑体"/>
                <w:sz w:val="20"/>
              </w:rPr>
            </w:pPr>
            <w:r>
              <w:rPr>
                <w:rFonts w:hint="eastAsia" w:ascii="黑体" w:eastAsia="黑体"/>
                <w:sz w:val="20"/>
              </w:rPr>
              <w:t>公开对象</w:t>
            </w:r>
          </w:p>
        </w:tc>
        <w:tc>
          <w:tcPr>
            <w:tcW w:w="1130" w:type="dxa"/>
            <w:gridSpan w:val="2"/>
          </w:tcPr>
          <w:p>
            <w:pPr>
              <w:pStyle w:val="7"/>
              <w:spacing w:before="122"/>
              <w:ind w:left="159"/>
              <w:rPr>
                <w:rFonts w:hint="eastAsia" w:ascii="黑体" w:eastAsia="黑体"/>
                <w:sz w:val="20"/>
              </w:rPr>
            </w:pPr>
            <w:r>
              <w:rPr>
                <w:rFonts w:hint="eastAsia" w:ascii="黑体" w:eastAsia="黑体"/>
                <w:sz w:val="20"/>
              </w:rPr>
              <w:t>公开方式</w:t>
            </w:r>
          </w:p>
        </w:tc>
        <w:tc>
          <w:tcPr>
            <w:tcW w:w="1130" w:type="dxa"/>
            <w:gridSpan w:val="2"/>
          </w:tcPr>
          <w:p>
            <w:pPr>
              <w:pStyle w:val="7"/>
              <w:spacing w:before="122"/>
              <w:ind w:left="16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0" w:hRule="atLeast"/>
        </w:trPr>
        <w:tc>
          <w:tcPr>
            <w:tcW w:w="593" w:type="dxa"/>
            <w:vMerge w:val="continue"/>
            <w:tcBorders>
              <w:top w:val="nil"/>
            </w:tcBorders>
          </w:tcPr>
          <w:p>
            <w:pPr>
              <w:rPr>
                <w:sz w:val="2"/>
                <w:szCs w:val="2"/>
              </w:rPr>
            </w:pPr>
          </w:p>
        </w:tc>
        <w:tc>
          <w:tcPr>
            <w:tcW w:w="993" w:type="dxa"/>
          </w:tcPr>
          <w:p>
            <w:pPr>
              <w:pStyle w:val="7"/>
              <w:spacing w:before="155"/>
              <w:ind w:left="77" w:right="55"/>
              <w:jc w:val="center"/>
              <w:rPr>
                <w:rFonts w:hint="eastAsia" w:ascii="黑体" w:eastAsia="黑体"/>
                <w:sz w:val="20"/>
              </w:rPr>
            </w:pPr>
            <w:r>
              <w:rPr>
                <w:rFonts w:hint="eastAsia" w:ascii="黑体" w:eastAsia="黑体"/>
                <w:sz w:val="20"/>
              </w:rPr>
              <w:t>一级事项</w:t>
            </w:r>
          </w:p>
        </w:tc>
        <w:tc>
          <w:tcPr>
            <w:tcW w:w="993" w:type="dxa"/>
          </w:tcPr>
          <w:p>
            <w:pPr>
              <w:pStyle w:val="7"/>
              <w:spacing w:before="155"/>
              <w:ind w:left="89"/>
              <w:rPr>
                <w:rFonts w:hint="eastAsia" w:ascii="黑体" w:eastAsia="黑体"/>
                <w:sz w:val="20"/>
              </w:rPr>
            </w:pPr>
            <w:r>
              <w:rPr>
                <w:rFonts w:hint="eastAsia" w:ascii="黑体" w:eastAsia="黑体"/>
                <w:sz w:val="20"/>
              </w:rPr>
              <w:t>二级事项</w:t>
            </w:r>
          </w:p>
        </w:tc>
        <w:tc>
          <w:tcPr>
            <w:tcW w:w="3890" w:type="dxa"/>
            <w:vMerge w:val="continue"/>
            <w:tcBorders>
              <w:top w:val="nil"/>
            </w:tcBorders>
          </w:tcPr>
          <w:p>
            <w:pPr>
              <w:rPr>
                <w:sz w:val="2"/>
                <w:szCs w:val="2"/>
              </w:rPr>
            </w:pPr>
          </w:p>
        </w:tc>
        <w:tc>
          <w:tcPr>
            <w:tcW w:w="2221" w:type="dxa"/>
            <w:vMerge w:val="continue"/>
            <w:tcBorders>
              <w:top w:val="nil"/>
            </w:tcBorders>
          </w:tcPr>
          <w:p>
            <w:pPr>
              <w:rPr>
                <w:sz w:val="2"/>
                <w:szCs w:val="2"/>
              </w:rPr>
            </w:pPr>
          </w:p>
        </w:tc>
        <w:tc>
          <w:tcPr>
            <w:tcW w:w="1752" w:type="dxa"/>
            <w:vMerge w:val="continue"/>
            <w:tcBorders>
              <w:top w:val="nil"/>
            </w:tcBorders>
          </w:tcPr>
          <w:p>
            <w:pPr>
              <w:rPr>
                <w:sz w:val="2"/>
                <w:szCs w:val="2"/>
              </w:rPr>
            </w:pPr>
          </w:p>
        </w:tc>
        <w:tc>
          <w:tcPr>
            <w:tcW w:w="1573" w:type="dxa"/>
            <w:vMerge w:val="continue"/>
            <w:tcBorders>
              <w:top w:val="nil"/>
            </w:tcBorders>
          </w:tcPr>
          <w:p>
            <w:pPr>
              <w:rPr>
                <w:sz w:val="2"/>
                <w:szCs w:val="2"/>
              </w:rPr>
            </w:pPr>
          </w:p>
        </w:tc>
        <w:tc>
          <w:tcPr>
            <w:tcW w:w="2759" w:type="dxa"/>
            <w:vMerge w:val="continue"/>
            <w:tcBorders>
              <w:top w:val="nil"/>
            </w:tcBorders>
          </w:tcPr>
          <w:p>
            <w:pPr>
              <w:rPr>
                <w:sz w:val="2"/>
                <w:szCs w:val="2"/>
              </w:rPr>
            </w:pPr>
          </w:p>
        </w:tc>
        <w:tc>
          <w:tcPr>
            <w:tcW w:w="565" w:type="dxa"/>
          </w:tcPr>
          <w:p>
            <w:pPr>
              <w:pStyle w:val="7"/>
              <w:spacing w:before="32" w:line="248" w:lineRule="exact"/>
              <w:ind w:left="183" w:right="53" w:hanging="102"/>
              <w:rPr>
                <w:rFonts w:hint="eastAsia" w:ascii="黑体" w:eastAsia="黑体"/>
                <w:sz w:val="20"/>
              </w:rPr>
            </w:pPr>
            <w:r>
              <w:rPr>
                <w:rFonts w:hint="eastAsia" w:ascii="黑体" w:eastAsia="黑体"/>
                <w:sz w:val="20"/>
              </w:rPr>
              <w:t>全社会</w:t>
            </w:r>
          </w:p>
        </w:tc>
        <w:tc>
          <w:tcPr>
            <w:tcW w:w="565" w:type="dxa"/>
          </w:tcPr>
          <w:p>
            <w:pPr>
              <w:pStyle w:val="7"/>
              <w:spacing w:before="32" w:line="248" w:lineRule="exact"/>
              <w:ind w:left="81" w:right="52"/>
              <w:rPr>
                <w:rFonts w:hint="eastAsia" w:ascii="黑体" w:eastAsia="黑体"/>
                <w:sz w:val="20"/>
              </w:rPr>
            </w:pPr>
            <w:r>
              <w:rPr>
                <w:rFonts w:hint="eastAsia" w:ascii="黑体" w:eastAsia="黑体"/>
                <w:sz w:val="20"/>
              </w:rPr>
              <w:t>特定群体</w:t>
            </w:r>
          </w:p>
        </w:tc>
        <w:tc>
          <w:tcPr>
            <w:tcW w:w="565" w:type="dxa"/>
          </w:tcPr>
          <w:p>
            <w:pPr>
              <w:pStyle w:val="7"/>
              <w:spacing w:before="155"/>
              <w:ind w:left="59" w:right="32"/>
              <w:jc w:val="center"/>
              <w:rPr>
                <w:rFonts w:hint="eastAsia" w:ascii="黑体" w:eastAsia="黑体"/>
                <w:sz w:val="20"/>
              </w:rPr>
            </w:pPr>
            <w:r>
              <w:rPr>
                <w:rFonts w:hint="eastAsia" w:ascii="黑体" w:eastAsia="黑体"/>
                <w:sz w:val="20"/>
              </w:rPr>
              <w:t>主动</w:t>
            </w:r>
          </w:p>
        </w:tc>
        <w:tc>
          <w:tcPr>
            <w:tcW w:w="565" w:type="dxa"/>
          </w:tcPr>
          <w:p>
            <w:pPr>
              <w:pStyle w:val="7"/>
              <w:spacing w:before="32" w:line="248" w:lineRule="exact"/>
              <w:ind w:left="184" w:right="51" w:hanging="102"/>
              <w:rPr>
                <w:rFonts w:hint="eastAsia" w:ascii="黑体" w:eastAsia="黑体"/>
                <w:sz w:val="20"/>
              </w:rPr>
            </w:pPr>
            <w:r>
              <w:rPr>
                <w:rFonts w:hint="eastAsia" w:ascii="黑体" w:eastAsia="黑体"/>
                <w:sz w:val="20"/>
              </w:rPr>
              <w:t>依申请</w:t>
            </w:r>
          </w:p>
        </w:tc>
        <w:tc>
          <w:tcPr>
            <w:tcW w:w="565" w:type="dxa"/>
          </w:tcPr>
          <w:p>
            <w:pPr>
              <w:pStyle w:val="7"/>
              <w:spacing w:before="155"/>
              <w:ind w:right="156"/>
              <w:jc w:val="right"/>
              <w:rPr>
                <w:rFonts w:hint="eastAsia" w:ascii="黑体" w:eastAsia="黑体"/>
                <w:sz w:val="20"/>
                <w:lang w:eastAsia="zh-CN"/>
              </w:rPr>
            </w:pPr>
            <w:r>
              <w:rPr>
                <w:rFonts w:hint="eastAsia" w:ascii="黑体" w:eastAsia="黑体"/>
                <w:w w:val="100"/>
                <w:sz w:val="20"/>
                <w:lang w:eastAsia="zh-CN"/>
              </w:rPr>
              <w:t>县级</w:t>
            </w:r>
          </w:p>
        </w:tc>
        <w:tc>
          <w:tcPr>
            <w:tcW w:w="565" w:type="dxa"/>
          </w:tcPr>
          <w:p>
            <w:pPr>
              <w:pStyle w:val="7"/>
              <w:spacing w:before="155"/>
              <w:ind w:left="83"/>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0" w:hRule="atLeast"/>
        </w:trPr>
        <w:tc>
          <w:tcPr>
            <w:tcW w:w="5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57"/>
              <w:ind w:left="20"/>
              <w:jc w:val="center"/>
              <w:rPr>
                <w:sz w:val="20"/>
              </w:rPr>
            </w:pPr>
            <w:r>
              <w:rPr>
                <w:w w:val="100"/>
                <w:sz w:val="20"/>
              </w:rPr>
              <w:t>9</w:t>
            </w:r>
          </w:p>
        </w:tc>
        <w:tc>
          <w:tcPr>
            <w:tcW w:w="9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57"/>
              <w:ind w:left="77" w:right="55"/>
              <w:jc w:val="center"/>
              <w:rPr>
                <w:sz w:val="20"/>
              </w:rPr>
            </w:pPr>
            <w:r>
              <w:rPr>
                <w:sz w:val="20"/>
              </w:rPr>
              <w:t>纳税服务</w:t>
            </w:r>
          </w:p>
        </w:tc>
        <w:tc>
          <w:tcPr>
            <w:tcW w:w="9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57"/>
              <w:ind w:left="95"/>
              <w:rPr>
                <w:sz w:val="20"/>
              </w:rPr>
            </w:pPr>
            <w:r>
              <w:rPr>
                <w:sz w:val="20"/>
              </w:rPr>
              <w:t>办税指南</w:t>
            </w:r>
          </w:p>
        </w:tc>
        <w:tc>
          <w:tcPr>
            <w:tcW w:w="3890" w:type="dxa"/>
          </w:tcPr>
          <w:p>
            <w:pPr>
              <w:pStyle w:val="7"/>
              <w:spacing w:before="8"/>
              <w:rPr>
                <w:rFonts w:ascii="黑体"/>
                <w:sz w:val="25"/>
              </w:rPr>
            </w:pPr>
          </w:p>
          <w:p>
            <w:pPr>
              <w:pStyle w:val="7"/>
              <w:numPr>
                <w:ilvl w:val="0"/>
                <w:numId w:val="27"/>
              </w:numPr>
              <w:tabs>
                <w:tab w:val="left" w:pos="242"/>
              </w:tabs>
              <w:spacing w:before="0" w:after="0" w:line="252" w:lineRule="exact"/>
              <w:ind w:left="241" w:right="0" w:hanging="205"/>
              <w:jc w:val="left"/>
              <w:rPr>
                <w:sz w:val="20"/>
              </w:rPr>
            </w:pPr>
            <w:r>
              <w:rPr>
                <w:sz w:val="20"/>
              </w:rPr>
              <w:t>事项名称</w:t>
            </w:r>
          </w:p>
          <w:p>
            <w:pPr>
              <w:pStyle w:val="7"/>
              <w:numPr>
                <w:ilvl w:val="0"/>
                <w:numId w:val="27"/>
              </w:numPr>
              <w:tabs>
                <w:tab w:val="left" w:pos="242"/>
              </w:tabs>
              <w:spacing w:before="0" w:after="0" w:line="248" w:lineRule="exact"/>
              <w:ind w:left="241" w:right="0" w:hanging="205"/>
              <w:jc w:val="left"/>
              <w:rPr>
                <w:sz w:val="20"/>
              </w:rPr>
            </w:pPr>
            <w:r>
              <w:rPr>
                <w:sz w:val="20"/>
              </w:rPr>
              <w:t>设定依据</w:t>
            </w:r>
          </w:p>
          <w:p>
            <w:pPr>
              <w:pStyle w:val="7"/>
              <w:numPr>
                <w:ilvl w:val="0"/>
                <w:numId w:val="27"/>
              </w:numPr>
              <w:tabs>
                <w:tab w:val="left" w:pos="242"/>
              </w:tabs>
              <w:spacing w:before="0" w:after="0" w:line="249" w:lineRule="exact"/>
              <w:ind w:left="241" w:right="0" w:hanging="205"/>
              <w:jc w:val="left"/>
              <w:rPr>
                <w:sz w:val="20"/>
              </w:rPr>
            </w:pPr>
            <w:r>
              <w:rPr>
                <w:sz w:val="20"/>
              </w:rPr>
              <w:t>申请条件</w:t>
            </w:r>
          </w:p>
          <w:p>
            <w:pPr>
              <w:pStyle w:val="7"/>
              <w:numPr>
                <w:ilvl w:val="0"/>
                <w:numId w:val="27"/>
              </w:numPr>
              <w:tabs>
                <w:tab w:val="left" w:pos="242"/>
              </w:tabs>
              <w:spacing w:before="0" w:after="0" w:line="248" w:lineRule="exact"/>
              <w:ind w:left="241" w:right="0" w:hanging="205"/>
              <w:jc w:val="left"/>
              <w:rPr>
                <w:sz w:val="20"/>
              </w:rPr>
            </w:pPr>
            <w:r>
              <w:rPr>
                <w:sz w:val="20"/>
              </w:rPr>
              <w:t>办理材料</w:t>
            </w:r>
          </w:p>
          <w:p>
            <w:pPr>
              <w:pStyle w:val="7"/>
              <w:numPr>
                <w:ilvl w:val="0"/>
                <w:numId w:val="27"/>
              </w:numPr>
              <w:tabs>
                <w:tab w:val="left" w:pos="242"/>
              </w:tabs>
              <w:spacing w:before="0" w:after="0" w:line="248" w:lineRule="exact"/>
              <w:ind w:left="241" w:right="0" w:hanging="205"/>
              <w:jc w:val="left"/>
              <w:rPr>
                <w:sz w:val="20"/>
              </w:rPr>
            </w:pPr>
            <w:r>
              <w:rPr>
                <w:sz w:val="20"/>
              </w:rPr>
              <w:t>办理地点</w:t>
            </w:r>
          </w:p>
          <w:p>
            <w:pPr>
              <w:pStyle w:val="7"/>
              <w:numPr>
                <w:ilvl w:val="0"/>
                <w:numId w:val="27"/>
              </w:numPr>
              <w:tabs>
                <w:tab w:val="left" w:pos="242"/>
              </w:tabs>
              <w:spacing w:before="0" w:after="0" w:line="248" w:lineRule="exact"/>
              <w:ind w:left="241" w:right="0" w:hanging="205"/>
              <w:jc w:val="left"/>
              <w:rPr>
                <w:sz w:val="20"/>
              </w:rPr>
            </w:pPr>
            <w:r>
              <w:rPr>
                <w:sz w:val="20"/>
              </w:rPr>
              <w:t>办理机构</w:t>
            </w:r>
          </w:p>
          <w:p>
            <w:pPr>
              <w:pStyle w:val="7"/>
              <w:numPr>
                <w:ilvl w:val="0"/>
                <w:numId w:val="27"/>
              </w:numPr>
              <w:tabs>
                <w:tab w:val="left" w:pos="242"/>
              </w:tabs>
              <w:spacing w:before="0" w:after="0" w:line="248" w:lineRule="exact"/>
              <w:ind w:left="241" w:right="0" w:hanging="205"/>
              <w:jc w:val="left"/>
              <w:rPr>
                <w:sz w:val="20"/>
              </w:rPr>
            </w:pPr>
            <w:r>
              <w:rPr>
                <w:sz w:val="20"/>
              </w:rPr>
              <w:t>收费标准</w:t>
            </w:r>
          </w:p>
          <w:p>
            <w:pPr>
              <w:pStyle w:val="7"/>
              <w:numPr>
                <w:ilvl w:val="0"/>
                <w:numId w:val="27"/>
              </w:numPr>
              <w:tabs>
                <w:tab w:val="left" w:pos="242"/>
              </w:tabs>
              <w:spacing w:before="0" w:after="0" w:line="248" w:lineRule="exact"/>
              <w:ind w:left="241" w:right="0" w:hanging="205"/>
              <w:jc w:val="left"/>
              <w:rPr>
                <w:sz w:val="20"/>
              </w:rPr>
            </w:pPr>
            <w:r>
              <w:rPr>
                <w:sz w:val="20"/>
              </w:rPr>
              <w:t>办理时间</w:t>
            </w:r>
          </w:p>
          <w:p>
            <w:pPr>
              <w:pStyle w:val="7"/>
              <w:numPr>
                <w:ilvl w:val="0"/>
                <w:numId w:val="27"/>
              </w:numPr>
              <w:tabs>
                <w:tab w:val="left" w:pos="242"/>
              </w:tabs>
              <w:spacing w:before="0" w:after="0" w:line="248" w:lineRule="exact"/>
              <w:ind w:left="241" w:right="0" w:hanging="205"/>
              <w:jc w:val="left"/>
              <w:rPr>
                <w:sz w:val="20"/>
              </w:rPr>
            </w:pPr>
            <w:r>
              <w:rPr>
                <w:sz w:val="20"/>
              </w:rPr>
              <w:t>联系电话</w:t>
            </w:r>
          </w:p>
          <w:p>
            <w:pPr>
              <w:pStyle w:val="7"/>
              <w:numPr>
                <w:ilvl w:val="0"/>
                <w:numId w:val="27"/>
              </w:numPr>
              <w:tabs>
                <w:tab w:val="left" w:pos="343"/>
              </w:tabs>
              <w:spacing w:before="0" w:after="0" w:line="248" w:lineRule="exact"/>
              <w:ind w:left="343" w:right="0" w:hanging="306"/>
              <w:jc w:val="left"/>
              <w:rPr>
                <w:sz w:val="20"/>
              </w:rPr>
            </w:pPr>
            <w:r>
              <w:rPr>
                <w:sz w:val="20"/>
              </w:rPr>
              <w:t>办理流程</w:t>
            </w:r>
          </w:p>
          <w:p>
            <w:pPr>
              <w:pStyle w:val="7"/>
              <w:numPr>
                <w:ilvl w:val="0"/>
                <w:numId w:val="27"/>
              </w:numPr>
              <w:tabs>
                <w:tab w:val="left" w:pos="343"/>
              </w:tabs>
              <w:spacing w:before="0" w:after="0" w:line="248" w:lineRule="exact"/>
              <w:ind w:left="343" w:right="0" w:hanging="306"/>
              <w:jc w:val="left"/>
              <w:rPr>
                <w:sz w:val="20"/>
              </w:rPr>
            </w:pPr>
            <w:r>
              <w:rPr>
                <w:sz w:val="20"/>
              </w:rPr>
              <w:t>纳税人注意事项</w:t>
            </w:r>
          </w:p>
          <w:p>
            <w:pPr>
              <w:pStyle w:val="7"/>
              <w:numPr>
                <w:ilvl w:val="0"/>
                <w:numId w:val="27"/>
              </w:numPr>
              <w:tabs>
                <w:tab w:val="left" w:pos="343"/>
              </w:tabs>
              <w:spacing w:before="0" w:after="0" w:line="252" w:lineRule="exact"/>
              <w:ind w:left="343" w:right="0" w:hanging="306"/>
              <w:jc w:val="left"/>
              <w:rPr>
                <w:sz w:val="20"/>
              </w:rPr>
            </w:pPr>
            <w:r>
              <w:rPr>
                <w:sz w:val="20"/>
              </w:rPr>
              <w:t>政策依据</w:t>
            </w:r>
          </w:p>
        </w:tc>
        <w:tc>
          <w:tcPr>
            <w:tcW w:w="222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9" w:line="232" w:lineRule="auto"/>
              <w:ind w:left="37" w:right="46"/>
              <w:rPr>
                <w:sz w:val="20"/>
              </w:rPr>
            </w:pPr>
            <w:r>
              <w:rPr>
                <w:sz w:val="20"/>
              </w:rPr>
              <w:t>《国家税务总局关于印发&lt;全面推进政务公开工作实施办法&gt;的通知》</w:t>
            </w:r>
          </w:p>
          <w:p>
            <w:pPr>
              <w:pStyle w:val="7"/>
              <w:spacing w:line="232" w:lineRule="auto"/>
              <w:ind w:left="37" w:right="343"/>
              <w:rPr>
                <w:sz w:val="20"/>
              </w:rPr>
            </w:pPr>
            <w:r>
              <w:rPr>
                <w:sz w:val="20"/>
              </w:rPr>
              <w:t>（税总发〔2017〕44 号）</w:t>
            </w:r>
          </w:p>
        </w:tc>
        <w:tc>
          <w:tcPr>
            <w:tcW w:w="175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3"/>
              </w:rPr>
            </w:pPr>
          </w:p>
          <w:p>
            <w:pPr>
              <w:pStyle w:val="7"/>
              <w:spacing w:before="1" w:line="232" w:lineRule="auto"/>
              <w:ind w:left="37" w:right="80"/>
              <w:jc w:val="both"/>
              <w:rPr>
                <w:sz w:val="20"/>
              </w:rPr>
            </w:pPr>
            <w:r>
              <w:rPr>
                <w:sz w:val="20"/>
              </w:rPr>
              <w:t>自该政府信息形成或者变更之日起20 个工作日内及时公开</w:t>
            </w:r>
          </w:p>
        </w:tc>
        <w:tc>
          <w:tcPr>
            <w:tcW w:w="15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1" w:line="232" w:lineRule="auto"/>
              <w:ind w:left="37" w:right="104"/>
              <w:jc w:val="both"/>
              <w:rPr>
                <w:rFonts w:hint="eastAsia" w:eastAsia="宋体"/>
                <w:sz w:val="20"/>
                <w:lang w:eastAsia="zh-CN"/>
              </w:rPr>
            </w:pPr>
            <w:r>
              <w:rPr>
                <w:rFonts w:hint="eastAsia"/>
                <w:sz w:val="20"/>
                <w:lang w:eastAsia="zh-CN"/>
              </w:rPr>
              <w:t>国家税务总局同德县税务局</w:t>
            </w:r>
          </w:p>
        </w:tc>
        <w:tc>
          <w:tcPr>
            <w:tcW w:w="2759" w:type="dxa"/>
          </w:tcPr>
          <w:p>
            <w:pPr>
              <w:pStyle w:val="7"/>
              <w:rPr>
                <w:rFonts w:ascii="黑体"/>
                <w:sz w:val="20"/>
              </w:rPr>
            </w:pPr>
          </w:p>
          <w:p>
            <w:pPr>
              <w:pStyle w:val="7"/>
              <w:rPr>
                <w:rFonts w:ascii="黑体"/>
                <w:sz w:val="25"/>
              </w:rPr>
            </w:pPr>
          </w:p>
          <w:p>
            <w:pPr>
              <w:pStyle w:val="7"/>
              <w:numPr>
                <w:ilvl w:val="0"/>
                <w:numId w:val="28"/>
              </w:numPr>
              <w:tabs>
                <w:tab w:val="left" w:pos="341"/>
                <w:tab w:val="left" w:pos="1451"/>
              </w:tabs>
              <w:spacing w:before="0" w:after="0" w:line="253" w:lineRule="exact"/>
              <w:ind w:left="340" w:right="0" w:hanging="304"/>
              <w:jc w:val="left"/>
              <w:rPr>
                <w:sz w:val="20"/>
              </w:rPr>
            </w:pPr>
            <w:r>
              <w:rPr>
                <w:sz w:val="20"/>
              </w:rPr>
              <w:t>政府网站</w:t>
            </w:r>
            <w:r>
              <w:rPr>
                <w:sz w:val="20"/>
              </w:rPr>
              <w:tab/>
            </w:r>
            <w:r>
              <w:rPr>
                <w:sz w:val="20"/>
              </w:rPr>
              <w:t>□</w:t>
            </w:r>
            <w:r>
              <w:rPr>
                <w:spacing w:val="3"/>
                <w:sz w:val="20"/>
              </w:rPr>
              <w:t xml:space="preserve"> </w:t>
            </w:r>
            <w:r>
              <w:rPr>
                <w:sz w:val="20"/>
              </w:rPr>
              <w:t>政府公报</w:t>
            </w:r>
          </w:p>
          <w:p>
            <w:pPr>
              <w:pStyle w:val="7"/>
              <w:numPr>
                <w:ilvl w:val="0"/>
                <w:numId w:val="29"/>
              </w:numPr>
              <w:tabs>
                <w:tab w:val="left" w:pos="341"/>
                <w:tab w:val="left" w:pos="1451"/>
              </w:tabs>
              <w:spacing w:before="3" w:after="0" w:line="232" w:lineRule="auto"/>
              <w:ind w:left="37" w:right="74" w:firstLine="0"/>
              <w:jc w:val="left"/>
              <w:rPr>
                <w:sz w:val="20"/>
              </w:rPr>
            </w:pPr>
            <w:r>
              <w:rPr>
                <w:sz w:val="20"/>
              </w:rPr>
              <w:t>两微一端</w:t>
            </w:r>
            <w:r>
              <w:rPr>
                <w:sz w:val="20"/>
              </w:rPr>
              <w:tab/>
            </w:r>
            <w:r>
              <w:rPr>
                <w:sz w:val="20"/>
              </w:rPr>
              <w:t>□</w:t>
            </w:r>
            <w:r>
              <w:rPr>
                <w:spacing w:val="8"/>
                <w:sz w:val="20"/>
              </w:rPr>
              <w:t xml:space="preserve"> </w:t>
            </w:r>
            <w:r>
              <w:rPr>
                <w:sz w:val="20"/>
              </w:rPr>
              <w:t>发布会\</w:t>
            </w:r>
            <w:r>
              <w:rPr>
                <w:spacing w:val="-16"/>
                <w:sz w:val="20"/>
              </w:rPr>
              <w:t>听</w:t>
            </w:r>
            <w:r>
              <w:rPr>
                <w:sz w:val="20"/>
              </w:rPr>
              <w:t>证会</w:t>
            </w:r>
          </w:p>
          <w:p>
            <w:pPr>
              <w:pStyle w:val="7"/>
              <w:numPr>
                <w:ilvl w:val="0"/>
                <w:numId w:val="29"/>
              </w:numPr>
              <w:tabs>
                <w:tab w:val="left" w:pos="341"/>
                <w:tab w:val="left" w:pos="1451"/>
              </w:tabs>
              <w:spacing w:before="0" w:after="0" w:line="246" w:lineRule="exact"/>
              <w:ind w:left="340" w:right="0" w:hanging="304"/>
              <w:jc w:val="left"/>
              <w:rPr>
                <w:sz w:val="20"/>
              </w:rPr>
            </w:pPr>
            <w:r>
              <w:rPr>
                <w:sz w:val="20"/>
              </w:rPr>
              <w:t>广播电视</w:t>
            </w:r>
            <w:r>
              <w:rPr>
                <w:sz w:val="20"/>
              </w:rPr>
              <w:tab/>
            </w:r>
            <w:r>
              <w:rPr>
                <w:sz w:val="20"/>
              </w:rPr>
              <w:t>□</w:t>
            </w:r>
            <w:r>
              <w:rPr>
                <w:spacing w:val="3"/>
                <w:sz w:val="20"/>
              </w:rPr>
              <w:t xml:space="preserve"> </w:t>
            </w:r>
            <w:r>
              <w:rPr>
                <w:sz w:val="20"/>
              </w:rPr>
              <w:t>纸质媒体</w:t>
            </w:r>
          </w:p>
          <w:p>
            <w:pPr>
              <w:pStyle w:val="7"/>
              <w:numPr>
                <w:ilvl w:val="0"/>
                <w:numId w:val="29"/>
              </w:numPr>
              <w:tabs>
                <w:tab w:val="left" w:pos="341"/>
              </w:tabs>
              <w:spacing w:before="2" w:after="0" w:line="232" w:lineRule="auto"/>
              <w:ind w:left="37" w:right="77" w:firstLine="0"/>
              <w:jc w:val="left"/>
              <w:rPr>
                <w:sz w:val="20"/>
              </w:rPr>
            </w:pPr>
            <w:r>
              <w:rPr>
                <w:sz w:val="20"/>
              </w:rPr>
              <w:t>公开查阅点 □ 政务服务</w:t>
            </w:r>
            <w:r>
              <w:rPr>
                <w:spacing w:val="-1"/>
                <w:sz w:val="20"/>
              </w:rPr>
              <w:t>中心 □ 便民服务站 □ 入户</w:t>
            </w:r>
          </w:p>
          <w:p>
            <w:pPr>
              <w:pStyle w:val="7"/>
              <w:tabs>
                <w:tab w:val="left" w:pos="847"/>
              </w:tabs>
              <w:spacing w:line="246" w:lineRule="exact"/>
              <w:ind w:left="37"/>
              <w:rPr>
                <w:sz w:val="20"/>
              </w:rPr>
            </w:pPr>
            <w:r>
              <w:rPr>
                <w:sz w:val="20"/>
              </w:rPr>
              <w:t>/现场</w:t>
            </w:r>
            <w:r>
              <w:rPr>
                <w:sz w:val="20"/>
              </w:rPr>
              <w:tab/>
            </w:r>
            <w:r>
              <w:rPr>
                <w:sz w:val="20"/>
              </w:rPr>
              <w:t>□</w:t>
            </w:r>
            <w:r>
              <w:rPr>
                <w:spacing w:val="8"/>
                <w:sz w:val="20"/>
              </w:rPr>
              <w:t xml:space="preserve"> </w:t>
            </w:r>
            <w:r>
              <w:rPr>
                <w:sz w:val="20"/>
              </w:rPr>
              <w:t>社</w:t>
            </w:r>
            <w:r>
              <w:rPr>
                <w:rFonts w:hint="eastAsia"/>
                <w:sz w:val="20"/>
                <w:lang w:eastAsia="zh-CN"/>
              </w:rPr>
              <w:t>县级</w:t>
            </w:r>
            <w:r>
              <w:rPr>
                <w:sz w:val="20"/>
              </w:rPr>
              <w:t>/企事业单位</w:t>
            </w:r>
          </w:p>
          <w:p>
            <w:pPr>
              <w:pStyle w:val="7"/>
              <w:spacing w:line="248" w:lineRule="exact"/>
              <w:ind w:left="37"/>
              <w:rPr>
                <w:sz w:val="20"/>
              </w:rPr>
            </w:pPr>
            <w:r>
              <w:rPr>
                <w:sz w:val="20"/>
              </w:rPr>
              <w:t>/村公示栏（电子屏）</w:t>
            </w:r>
          </w:p>
          <w:p>
            <w:pPr>
              <w:pStyle w:val="7"/>
              <w:numPr>
                <w:ilvl w:val="0"/>
                <w:numId w:val="29"/>
              </w:numPr>
              <w:tabs>
                <w:tab w:val="left" w:pos="341"/>
              </w:tabs>
              <w:spacing w:before="2" w:after="0" w:line="232" w:lineRule="auto"/>
              <w:ind w:left="37" w:right="179" w:firstLine="0"/>
              <w:jc w:val="left"/>
              <w:rPr>
                <w:sz w:val="20"/>
              </w:rPr>
            </w:pPr>
            <w:r>
              <w:rPr>
                <w:spacing w:val="-2"/>
                <w:sz w:val="20"/>
              </w:rPr>
              <w:t>精准推送 ■ 其他：办税</w:t>
            </w:r>
            <w:r>
              <w:rPr>
                <w:sz w:val="20"/>
              </w:rPr>
              <w:t>服务厅</w:t>
            </w: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57"/>
              <w:ind w:left="22"/>
              <w:jc w:val="center"/>
              <w:rPr>
                <w:sz w:val="20"/>
              </w:rPr>
            </w:pPr>
            <w:r>
              <w:rPr>
                <w:w w:val="100"/>
                <w:sz w:val="20"/>
              </w:rPr>
              <w:t>√</w:t>
            </w:r>
          </w:p>
        </w:tc>
        <w:tc>
          <w:tcPr>
            <w:tcW w:w="565" w:type="dxa"/>
          </w:tcPr>
          <w:p>
            <w:pPr>
              <w:pStyle w:val="7"/>
              <w:rPr>
                <w:rFonts w:ascii="Times New Roman"/>
                <w:sz w:val="20"/>
              </w:rPr>
            </w:pP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57"/>
              <w:ind w:left="25"/>
              <w:jc w:val="center"/>
              <w:rPr>
                <w:sz w:val="20"/>
              </w:rPr>
            </w:pPr>
            <w:r>
              <w:rPr>
                <w:w w:val="100"/>
                <w:sz w:val="20"/>
              </w:rPr>
              <w:t>√</w:t>
            </w:r>
          </w:p>
        </w:tc>
        <w:tc>
          <w:tcPr>
            <w:tcW w:w="565" w:type="dxa"/>
          </w:tcPr>
          <w:p>
            <w:pPr>
              <w:pStyle w:val="7"/>
              <w:rPr>
                <w:rFonts w:ascii="Times New Roman"/>
                <w:sz w:val="20"/>
              </w:rPr>
            </w:pP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57"/>
              <w:ind w:right="156"/>
              <w:jc w:val="right"/>
              <w:rPr>
                <w:sz w:val="20"/>
              </w:rPr>
            </w:pPr>
            <w:r>
              <w:rPr>
                <w:w w:val="100"/>
                <w:sz w:val="20"/>
              </w:rPr>
              <w:t>√</w:t>
            </w:r>
          </w:p>
        </w:tc>
        <w:tc>
          <w:tcPr>
            <w:tcW w:w="565"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9" w:hRule="atLeast"/>
        </w:trPr>
        <w:tc>
          <w:tcPr>
            <w:tcW w:w="5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7"/>
              </w:rPr>
            </w:pPr>
          </w:p>
          <w:p>
            <w:pPr>
              <w:pStyle w:val="7"/>
              <w:spacing w:before="1"/>
              <w:ind w:left="178" w:right="154"/>
              <w:jc w:val="center"/>
              <w:rPr>
                <w:sz w:val="20"/>
              </w:rPr>
            </w:pPr>
            <w:r>
              <w:rPr>
                <w:sz w:val="20"/>
              </w:rPr>
              <w:t>10</w:t>
            </w:r>
          </w:p>
        </w:tc>
        <w:tc>
          <w:tcPr>
            <w:tcW w:w="9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7"/>
              </w:rPr>
            </w:pPr>
          </w:p>
          <w:p>
            <w:pPr>
              <w:pStyle w:val="7"/>
              <w:spacing w:before="1"/>
              <w:ind w:left="77" w:right="55"/>
              <w:jc w:val="center"/>
              <w:rPr>
                <w:sz w:val="20"/>
              </w:rPr>
            </w:pPr>
            <w:r>
              <w:rPr>
                <w:sz w:val="20"/>
              </w:rPr>
              <w:t>行政执法</w:t>
            </w:r>
          </w:p>
        </w:tc>
        <w:tc>
          <w:tcPr>
            <w:tcW w:w="9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7"/>
              </w:rPr>
            </w:pPr>
          </w:p>
          <w:p>
            <w:pPr>
              <w:pStyle w:val="7"/>
              <w:spacing w:before="1"/>
              <w:ind w:left="95"/>
              <w:rPr>
                <w:sz w:val="20"/>
              </w:rPr>
            </w:pPr>
            <w:r>
              <w:rPr>
                <w:sz w:val="20"/>
              </w:rPr>
              <w:t>权责清单</w:t>
            </w:r>
          </w:p>
        </w:tc>
        <w:tc>
          <w:tcPr>
            <w:tcW w:w="3890" w:type="dxa"/>
          </w:tcPr>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19"/>
              </w:rPr>
            </w:pPr>
          </w:p>
          <w:p>
            <w:pPr>
              <w:pStyle w:val="7"/>
              <w:numPr>
                <w:ilvl w:val="0"/>
                <w:numId w:val="30"/>
              </w:numPr>
              <w:tabs>
                <w:tab w:val="left" w:pos="242"/>
              </w:tabs>
              <w:spacing w:before="0" w:after="0" w:line="252" w:lineRule="exact"/>
              <w:ind w:left="241" w:right="0" w:hanging="205"/>
              <w:jc w:val="left"/>
              <w:rPr>
                <w:sz w:val="20"/>
              </w:rPr>
            </w:pPr>
            <w:r>
              <w:rPr>
                <w:sz w:val="20"/>
              </w:rPr>
              <w:t>职权名称</w:t>
            </w:r>
          </w:p>
          <w:p>
            <w:pPr>
              <w:pStyle w:val="7"/>
              <w:numPr>
                <w:ilvl w:val="0"/>
                <w:numId w:val="30"/>
              </w:numPr>
              <w:tabs>
                <w:tab w:val="left" w:pos="242"/>
              </w:tabs>
              <w:spacing w:before="0" w:after="0" w:line="248" w:lineRule="exact"/>
              <w:ind w:left="241" w:right="0" w:hanging="205"/>
              <w:jc w:val="left"/>
              <w:rPr>
                <w:sz w:val="20"/>
              </w:rPr>
            </w:pPr>
            <w:r>
              <w:rPr>
                <w:sz w:val="20"/>
              </w:rPr>
              <w:t>设定依据</w:t>
            </w:r>
          </w:p>
          <w:p>
            <w:pPr>
              <w:pStyle w:val="7"/>
              <w:numPr>
                <w:ilvl w:val="0"/>
                <w:numId w:val="30"/>
              </w:numPr>
              <w:tabs>
                <w:tab w:val="left" w:pos="242"/>
              </w:tabs>
              <w:spacing w:before="0" w:after="0" w:line="248" w:lineRule="exact"/>
              <w:ind w:left="241" w:right="0" w:hanging="205"/>
              <w:jc w:val="left"/>
              <w:rPr>
                <w:sz w:val="20"/>
              </w:rPr>
            </w:pPr>
            <w:r>
              <w:rPr>
                <w:sz w:val="20"/>
              </w:rPr>
              <w:t>履责方式</w:t>
            </w:r>
          </w:p>
          <w:p>
            <w:pPr>
              <w:pStyle w:val="7"/>
              <w:numPr>
                <w:ilvl w:val="0"/>
                <w:numId w:val="30"/>
              </w:numPr>
              <w:tabs>
                <w:tab w:val="left" w:pos="242"/>
              </w:tabs>
              <w:spacing w:before="0" w:after="0" w:line="248" w:lineRule="exact"/>
              <w:ind w:left="241" w:right="0" w:hanging="205"/>
              <w:jc w:val="left"/>
              <w:rPr>
                <w:sz w:val="20"/>
              </w:rPr>
            </w:pPr>
            <w:r>
              <w:rPr>
                <w:sz w:val="20"/>
              </w:rPr>
              <w:t>追责情形</w:t>
            </w:r>
          </w:p>
          <w:p>
            <w:pPr>
              <w:pStyle w:val="7"/>
              <w:numPr>
                <w:ilvl w:val="0"/>
                <w:numId w:val="30"/>
              </w:numPr>
              <w:tabs>
                <w:tab w:val="left" w:pos="242"/>
              </w:tabs>
              <w:spacing w:before="2" w:after="0" w:line="232" w:lineRule="auto"/>
              <w:ind w:left="37" w:right="203" w:firstLine="0"/>
              <w:jc w:val="both"/>
              <w:rPr>
                <w:sz w:val="20"/>
              </w:rPr>
            </w:pPr>
            <w:r>
              <w:rPr>
                <w:sz w:val="20"/>
              </w:rPr>
              <w:t>权责事项信息表（</w:t>
            </w:r>
            <w:r>
              <w:rPr>
                <w:spacing w:val="-2"/>
                <w:sz w:val="20"/>
              </w:rPr>
              <w:t>包括基本信息、办理</w:t>
            </w:r>
            <w:r>
              <w:rPr>
                <w:spacing w:val="-1"/>
                <w:sz w:val="20"/>
              </w:rPr>
              <w:t>信息、监管措施、咨询查询、行政相对人责任、监督责任、法律救济、行政职权运</w:t>
            </w:r>
            <w:r>
              <w:rPr>
                <w:sz w:val="20"/>
              </w:rPr>
              <w:t>行流程图等）</w:t>
            </w:r>
          </w:p>
        </w:tc>
        <w:tc>
          <w:tcPr>
            <w:tcW w:w="222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9"/>
              </w:rPr>
            </w:pPr>
          </w:p>
          <w:p>
            <w:pPr>
              <w:pStyle w:val="7"/>
              <w:spacing w:line="232" w:lineRule="auto"/>
              <w:ind w:left="37" w:right="46"/>
              <w:rPr>
                <w:sz w:val="20"/>
              </w:rPr>
            </w:pPr>
            <w:r>
              <w:rPr>
                <w:sz w:val="20"/>
              </w:rPr>
              <w:t>《国家税务总局关于印发&lt;全面推进政务公开工作实施办法&gt;的通知》</w:t>
            </w:r>
          </w:p>
          <w:p>
            <w:pPr>
              <w:pStyle w:val="7"/>
              <w:spacing w:line="232" w:lineRule="auto"/>
              <w:ind w:left="37" w:right="343"/>
              <w:rPr>
                <w:sz w:val="20"/>
              </w:rPr>
            </w:pPr>
            <w:r>
              <w:rPr>
                <w:sz w:val="20"/>
              </w:rPr>
              <w:t>（税总发〔2017〕44 号）</w:t>
            </w:r>
          </w:p>
        </w:tc>
        <w:tc>
          <w:tcPr>
            <w:tcW w:w="175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18"/>
              </w:rPr>
            </w:pPr>
          </w:p>
          <w:p>
            <w:pPr>
              <w:pStyle w:val="7"/>
              <w:spacing w:line="232" w:lineRule="auto"/>
              <w:ind w:left="37" w:right="80"/>
              <w:jc w:val="both"/>
              <w:rPr>
                <w:sz w:val="20"/>
              </w:rPr>
            </w:pPr>
            <w:r>
              <w:rPr>
                <w:sz w:val="20"/>
              </w:rPr>
              <w:t>自该政府信息形成或者变更之日起20 个工作日内及时公开</w:t>
            </w:r>
          </w:p>
        </w:tc>
        <w:tc>
          <w:tcPr>
            <w:tcW w:w="15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8"/>
              </w:rPr>
            </w:pPr>
          </w:p>
          <w:p>
            <w:pPr>
              <w:pStyle w:val="7"/>
              <w:spacing w:line="232" w:lineRule="auto"/>
              <w:ind w:left="37" w:right="104"/>
              <w:jc w:val="both"/>
              <w:rPr>
                <w:rFonts w:hint="eastAsia" w:eastAsia="宋体"/>
                <w:sz w:val="20"/>
                <w:lang w:eastAsia="zh-CN"/>
              </w:rPr>
            </w:pPr>
            <w:r>
              <w:rPr>
                <w:rFonts w:hint="eastAsia"/>
                <w:sz w:val="20"/>
                <w:lang w:eastAsia="zh-CN"/>
              </w:rPr>
              <w:t>国家税务总局同德县税务局</w:t>
            </w:r>
          </w:p>
        </w:tc>
        <w:tc>
          <w:tcPr>
            <w:tcW w:w="2759" w:type="dxa"/>
          </w:tcPr>
          <w:p>
            <w:pPr>
              <w:pStyle w:val="7"/>
              <w:rPr>
                <w:rFonts w:ascii="黑体"/>
                <w:sz w:val="20"/>
              </w:rPr>
            </w:pPr>
          </w:p>
          <w:p>
            <w:pPr>
              <w:pStyle w:val="7"/>
              <w:rPr>
                <w:rFonts w:ascii="黑体"/>
                <w:sz w:val="20"/>
              </w:rPr>
            </w:pPr>
          </w:p>
          <w:p>
            <w:pPr>
              <w:pStyle w:val="7"/>
              <w:spacing w:before="4"/>
              <w:rPr>
                <w:rFonts w:ascii="黑体"/>
                <w:sz w:val="20"/>
              </w:rPr>
            </w:pPr>
          </w:p>
          <w:p>
            <w:pPr>
              <w:pStyle w:val="7"/>
              <w:numPr>
                <w:ilvl w:val="0"/>
                <w:numId w:val="31"/>
              </w:numPr>
              <w:tabs>
                <w:tab w:val="left" w:pos="341"/>
                <w:tab w:val="left" w:pos="1451"/>
              </w:tabs>
              <w:spacing w:before="0" w:after="0" w:line="252" w:lineRule="exact"/>
              <w:ind w:left="340" w:right="0" w:hanging="304"/>
              <w:jc w:val="left"/>
              <w:rPr>
                <w:sz w:val="20"/>
              </w:rPr>
            </w:pPr>
            <w:r>
              <w:rPr>
                <w:sz w:val="20"/>
              </w:rPr>
              <w:t>政府网站</w:t>
            </w:r>
            <w:r>
              <w:rPr>
                <w:sz w:val="20"/>
              </w:rPr>
              <w:tab/>
            </w:r>
            <w:r>
              <w:rPr>
                <w:sz w:val="20"/>
              </w:rPr>
              <w:t>□</w:t>
            </w:r>
            <w:r>
              <w:rPr>
                <w:spacing w:val="3"/>
                <w:sz w:val="20"/>
              </w:rPr>
              <w:t xml:space="preserve"> </w:t>
            </w:r>
            <w:r>
              <w:rPr>
                <w:sz w:val="20"/>
              </w:rPr>
              <w:t>政府公报</w:t>
            </w:r>
          </w:p>
          <w:p>
            <w:pPr>
              <w:pStyle w:val="7"/>
              <w:numPr>
                <w:ilvl w:val="0"/>
                <w:numId w:val="32"/>
              </w:numPr>
              <w:tabs>
                <w:tab w:val="left" w:pos="341"/>
                <w:tab w:val="left" w:pos="1451"/>
              </w:tabs>
              <w:spacing w:before="2" w:after="0" w:line="232" w:lineRule="auto"/>
              <w:ind w:left="37" w:right="74" w:firstLine="0"/>
              <w:jc w:val="left"/>
              <w:rPr>
                <w:sz w:val="20"/>
              </w:rPr>
            </w:pPr>
            <w:r>
              <w:rPr>
                <w:sz w:val="20"/>
              </w:rPr>
              <w:t>两微一端</w:t>
            </w:r>
            <w:r>
              <w:rPr>
                <w:sz w:val="20"/>
              </w:rPr>
              <w:tab/>
            </w:r>
            <w:r>
              <w:rPr>
                <w:sz w:val="20"/>
              </w:rPr>
              <w:t>□</w:t>
            </w:r>
            <w:r>
              <w:rPr>
                <w:spacing w:val="8"/>
                <w:sz w:val="20"/>
              </w:rPr>
              <w:t xml:space="preserve"> </w:t>
            </w:r>
            <w:r>
              <w:rPr>
                <w:sz w:val="20"/>
              </w:rPr>
              <w:t>发布会\</w:t>
            </w:r>
            <w:r>
              <w:rPr>
                <w:spacing w:val="-16"/>
                <w:sz w:val="20"/>
              </w:rPr>
              <w:t>听</w:t>
            </w:r>
            <w:r>
              <w:rPr>
                <w:sz w:val="20"/>
              </w:rPr>
              <w:t>证会</w:t>
            </w:r>
          </w:p>
          <w:p>
            <w:pPr>
              <w:pStyle w:val="7"/>
              <w:numPr>
                <w:ilvl w:val="0"/>
                <w:numId w:val="32"/>
              </w:numPr>
              <w:tabs>
                <w:tab w:val="left" w:pos="341"/>
                <w:tab w:val="left" w:pos="1451"/>
              </w:tabs>
              <w:spacing w:before="0" w:after="0" w:line="246" w:lineRule="exact"/>
              <w:ind w:left="340" w:right="0" w:hanging="304"/>
              <w:jc w:val="left"/>
              <w:rPr>
                <w:sz w:val="20"/>
              </w:rPr>
            </w:pPr>
            <w:r>
              <w:rPr>
                <w:sz w:val="20"/>
              </w:rPr>
              <w:t>广播电视</w:t>
            </w:r>
            <w:r>
              <w:rPr>
                <w:sz w:val="20"/>
              </w:rPr>
              <w:tab/>
            </w:r>
            <w:r>
              <w:rPr>
                <w:sz w:val="20"/>
              </w:rPr>
              <w:t>□</w:t>
            </w:r>
            <w:r>
              <w:rPr>
                <w:spacing w:val="3"/>
                <w:sz w:val="20"/>
              </w:rPr>
              <w:t xml:space="preserve"> </w:t>
            </w:r>
            <w:r>
              <w:rPr>
                <w:sz w:val="20"/>
              </w:rPr>
              <w:t>纸质媒体</w:t>
            </w:r>
          </w:p>
          <w:p>
            <w:pPr>
              <w:pStyle w:val="7"/>
              <w:numPr>
                <w:ilvl w:val="0"/>
                <w:numId w:val="32"/>
              </w:numPr>
              <w:tabs>
                <w:tab w:val="left" w:pos="341"/>
              </w:tabs>
              <w:spacing w:before="2" w:after="0" w:line="232" w:lineRule="auto"/>
              <w:ind w:left="37" w:right="77" w:firstLine="0"/>
              <w:jc w:val="left"/>
              <w:rPr>
                <w:sz w:val="20"/>
              </w:rPr>
            </w:pPr>
            <w:r>
              <w:rPr>
                <w:sz w:val="20"/>
              </w:rPr>
              <w:t>公开查阅点 □ 政务服务</w:t>
            </w:r>
            <w:r>
              <w:rPr>
                <w:spacing w:val="-1"/>
                <w:sz w:val="20"/>
              </w:rPr>
              <w:t>中心 □ 便民服务站 □ 入户</w:t>
            </w:r>
          </w:p>
          <w:p>
            <w:pPr>
              <w:pStyle w:val="7"/>
              <w:tabs>
                <w:tab w:val="left" w:pos="847"/>
              </w:tabs>
              <w:spacing w:line="246" w:lineRule="exact"/>
              <w:ind w:left="37"/>
              <w:rPr>
                <w:sz w:val="20"/>
              </w:rPr>
            </w:pPr>
            <w:r>
              <w:rPr>
                <w:sz w:val="20"/>
              </w:rPr>
              <w:t>/现场</w:t>
            </w:r>
            <w:r>
              <w:rPr>
                <w:sz w:val="20"/>
              </w:rPr>
              <w:tab/>
            </w:r>
            <w:r>
              <w:rPr>
                <w:sz w:val="20"/>
              </w:rPr>
              <w:t>□</w:t>
            </w:r>
            <w:r>
              <w:rPr>
                <w:spacing w:val="8"/>
                <w:sz w:val="20"/>
              </w:rPr>
              <w:t xml:space="preserve"> </w:t>
            </w:r>
            <w:r>
              <w:rPr>
                <w:sz w:val="20"/>
              </w:rPr>
              <w:t>社</w:t>
            </w:r>
            <w:r>
              <w:rPr>
                <w:rFonts w:hint="eastAsia"/>
                <w:sz w:val="20"/>
                <w:lang w:eastAsia="zh-CN"/>
              </w:rPr>
              <w:t>县级</w:t>
            </w:r>
            <w:r>
              <w:rPr>
                <w:sz w:val="20"/>
              </w:rPr>
              <w:t>/企事业单位</w:t>
            </w:r>
          </w:p>
          <w:p>
            <w:pPr>
              <w:pStyle w:val="7"/>
              <w:spacing w:line="248" w:lineRule="exact"/>
              <w:ind w:left="37"/>
              <w:rPr>
                <w:sz w:val="20"/>
              </w:rPr>
            </w:pPr>
            <w:r>
              <w:rPr>
                <w:sz w:val="20"/>
              </w:rPr>
              <w:t>/村公示栏（电子屏）</w:t>
            </w:r>
          </w:p>
          <w:p>
            <w:pPr>
              <w:pStyle w:val="7"/>
              <w:numPr>
                <w:ilvl w:val="0"/>
                <w:numId w:val="32"/>
              </w:numPr>
              <w:tabs>
                <w:tab w:val="left" w:pos="341"/>
              </w:tabs>
              <w:spacing w:before="2" w:after="0" w:line="232" w:lineRule="auto"/>
              <w:ind w:left="37" w:right="179" w:firstLine="0"/>
              <w:jc w:val="left"/>
              <w:rPr>
                <w:sz w:val="20"/>
              </w:rPr>
            </w:pPr>
            <w:r>
              <w:rPr>
                <w:spacing w:val="-2"/>
                <w:sz w:val="20"/>
              </w:rPr>
              <w:t>精准推送 ■ 其他：办税</w:t>
            </w:r>
            <w:r>
              <w:rPr>
                <w:sz w:val="20"/>
              </w:rPr>
              <w:t>服务厅</w:t>
            </w: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7"/>
              </w:rPr>
            </w:pPr>
          </w:p>
          <w:p>
            <w:pPr>
              <w:pStyle w:val="7"/>
              <w:spacing w:before="1"/>
              <w:ind w:left="22"/>
              <w:jc w:val="center"/>
              <w:rPr>
                <w:sz w:val="20"/>
              </w:rPr>
            </w:pPr>
            <w:r>
              <w:rPr>
                <w:w w:val="100"/>
                <w:sz w:val="20"/>
              </w:rPr>
              <w:t>√</w:t>
            </w:r>
          </w:p>
        </w:tc>
        <w:tc>
          <w:tcPr>
            <w:tcW w:w="565" w:type="dxa"/>
          </w:tcPr>
          <w:p>
            <w:pPr>
              <w:pStyle w:val="7"/>
              <w:rPr>
                <w:rFonts w:ascii="Times New Roman"/>
                <w:sz w:val="20"/>
              </w:rPr>
            </w:pP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7"/>
              </w:rPr>
            </w:pPr>
          </w:p>
          <w:p>
            <w:pPr>
              <w:pStyle w:val="7"/>
              <w:spacing w:before="1"/>
              <w:ind w:left="25"/>
              <w:jc w:val="center"/>
              <w:rPr>
                <w:sz w:val="20"/>
              </w:rPr>
            </w:pPr>
            <w:r>
              <w:rPr>
                <w:w w:val="100"/>
                <w:sz w:val="20"/>
              </w:rPr>
              <w:t>√</w:t>
            </w:r>
          </w:p>
        </w:tc>
        <w:tc>
          <w:tcPr>
            <w:tcW w:w="565" w:type="dxa"/>
          </w:tcPr>
          <w:p>
            <w:pPr>
              <w:pStyle w:val="7"/>
              <w:rPr>
                <w:rFonts w:ascii="Times New Roman"/>
                <w:sz w:val="20"/>
              </w:rPr>
            </w:pP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7"/>
              </w:rPr>
            </w:pPr>
          </w:p>
          <w:p>
            <w:pPr>
              <w:pStyle w:val="7"/>
              <w:spacing w:before="1"/>
              <w:ind w:right="156"/>
              <w:jc w:val="right"/>
              <w:rPr>
                <w:sz w:val="20"/>
              </w:rPr>
            </w:pPr>
            <w:r>
              <w:rPr>
                <w:w w:val="100"/>
                <w:sz w:val="20"/>
              </w:rPr>
              <w:t>√</w:t>
            </w:r>
          </w:p>
        </w:tc>
        <w:tc>
          <w:tcPr>
            <w:tcW w:w="565" w:type="dxa"/>
          </w:tcPr>
          <w:p>
            <w:pPr>
              <w:pStyle w:val="7"/>
              <w:rPr>
                <w:rFonts w:ascii="Times New Roman"/>
                <w:sz w:val="20"/>
              </w:rPr>
            </w:pPr>
          </w:p>
        </w:tc>
      </w:tr>
    </w:tbl>
    <w:p>
      <w:pPr>
        <w:spacing w:after="0"/>
        <w:rPr>
          <w:rFonts w:ascii="Times New Roman"/>
          <w:sz w:val="20"/>
        </w:rPr>
        <w:sectPr>
          <w:pgSz w:w="19360" w:h="13680" w:orient="landscape"/>
          <w:pgMar w:top="640" w:right="460" w:bottom="720" w:left="480" w:header="0" w:footer="529" w:gutter="0"/>
        </w:sect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93"/>
        <w:gridCol w:w="993"/>
        <w:gridCol w:w="3890"/>
        <w:gridCol w:w="2221"/>
        <w:gridCol w:w="1752"/>
        <w:gridCol w:w="1573"/>
        <w:gridCol w:w="2759"/>
        <w:gridCol w:w="565"/>
        <w:gridCol w:w="565"/>
        <w:gridCol w:w="565"/>
        <w:gridCol w:w="565"/>
        <w:gridCol w:w="565"/>
        <w:gridCol w:w="5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4" w:hRule="atLeast"/>
        </w:trPr>
        <w:tc>
          <w:tcPr>
            <w:tcW w:w="593" w:type="dxa"/>
            <w:vMerge w:val="restart"/>
          </w:tcPr>
          <w:p>
            <w:pPr>
              <w:pStyle w:val="7"/>
              <w:rPr>
                <w:rFonts w:ascii="黑体"/>
                <w:sz w:val="20"/>
              </w:rPr>
            </w:pPr>
          </w:p>
          <w:p>
            <w:pPr>
              <w:pStyle w:val="7"/>
              <w:spacing w:before="153"/>
              <w:ind w:left="94"/>
              <w:rPr>
                <w:rFonts w:hint="eastAsia" w:ascii="黑体" w:eastAsia="黑体"/>
                <w:sz w:val="20"/>
              </w:rPr>
            </w:pPr>
            <w:r>
              <w:rPr>
                <w:rFonts w:hint="eastAsia" w:ascii="黑体" w:eastAsia="黑体"/>
                <w:sz w:val="20"/>
              </w:rPr>
              <w:t>序号</w:t>
            </w:r>
          </w:p>
        </w:tc>
        <w:tc>
          <w:tcPr>
            <w:tcW w:w="1986" w:type="dxa"/>
            <w:gridSpan w:val="2"/>
          </w:tcPr>
          <w:p>
            <w:pPr>
              <w:pStyle w:val="7"/>
              <w:spacing w:before="122"/>
              <w:ind w:left="586"/>
              <w:rPr>
                <w:rFonts w:hint="eastAsia" w:ascii="黑体" w:eastAsia="黑体"/>
                <w:sz w:val="20"/>
              </w:rPr>
            </w:pPr>
            <w:r>
              <w:rPr>
                <w:rFonts w:hint="eastAsia" w:ascii="黑体" w:eastAsia="黑体"/>
                <w:sz w:val="20"/>
              </w:rPr>
              <w:t>公开事项</w:t>
            </w:r>
          </w:p>
        </w:tc>
        <w:tc>
          <w:tcPr>
            <w:tcW w:w="3890" w:type="dxa"/>
            <w:vMerge w:val="restart"/>
          </w:tcPr>
          <w:p>
            <w:pPr>
              <w:pStyle w:val="7"/>
              <w:rPr>
                <w:rFonts w:ascii="黑体"/>
                <w:sz w:val="20"/>
              </w:rPr>
            </w:pPr>
          </w:p>
          <w:p>
            <w:pPr>
              <w:pStyle w:val="7"/>
              <w:spacing w:before="153"/>
              <w:ind w:left="1130"/>
              <w:rPr>
                <w:rFonts w:hint="eastAsia" w:ascii="黑体" w:eastAsia="黑体"/>
                <w:sz w:val="20"/>
              </w:rPr>
            </w:pPr>
            <w:r>
              <w:rPr>
                <w:rFonts w:hint="eastAsia" w:ascii="黑体" w:eastAsia="黑体"/>
                <w:sz w:val="20"/>
              </w:rPr>
              <w:t>公开内容（要素）</w:t>
            </w:r>
          </w:p>
        </w:tc>
        <w:tc>
          <w:tcPr>
            <w:tcW w:w="2221" w:type="dxa"/>
            <w:vMerge w:val="restart"/>
          </w:tcPr>
          <w:p>
            <w:pPr>
              <w:pStyle w:val="7"/>
              <w:rPr>
                <w:rFonts w:ascii="黑体"/>
                <w:sz w:val="20"/>
              </w:rPr>
            </w:pPr>
          </w:p>
          <w:p>
            <w:pPr>
              <w:pStyle w:val="7"/>
              <w:spacing w:before="153"/>
              <w:ind w:left="704"/>
              <w:rPr>
                <w:rFonts w:hint="eastAsia" w:ascii="黑体" w:eastAsia="黑体"/>
                <w:sz w:val="20"/>
              </w:rPr>
            </w:pPr>
            <w:r>
              <w:rPr>
                <w:rFonts w:hint="eastAsia" w:ascii="黑体" w:eastAsia="黑体"/>
                <w:sz w:val="20"/>
              </w:rPr>
              <w:t>公开依据</w:t>
            </w:r>
          </w:p>
        </w:tc>
        <w:tc>
          <w:tcPr>
            <w:tcW w:w="1752" w:type="dxa"/>
            <w:vMerge w:val="restart"/>
          </w:tcPr>
          <w:p>
            <w:pPr>
              <w:pStyle w:val="7"/>
              <w:rPr>
                <w:rFonts w:ascii="黑体"/>
                <w:sz w:val="20"/>
              </w:rPr>
            </w:pPr>
          </w:p>
          <w:p>
            <w:pPr>
              <w:pStyle w:val="7"/>
              <w:spacing w:before="153"/>
              <w:ind w:left="470"/>
              <w:rPr>
                <w:rFonts w:hint="eastAsia" w:ascii="黑体" w:eastAsia="黑体"/>
                <w:sz w:val="20"/>
              </w:rPr>
            </w:pPr>
            <w:r>
              <w:rPr>
                <w:rFonts w:hint="eastAsia" w:ascii="黑体" w:eastAsia="黑体"/>
                <w:sz w:val="20"/>
              </w:rPr>
              <w:t>公开时限</w:t>
            </w:r>
          </w:p>
        </w:tc>
        <w:tc>
          <w:tcPr>
            <w:tcW w:w="1573" w:type="dxa"/>
            <w:vMerge w:val="restart"/>
          </w:tcPr>
          <w:p>
            <w:pPr>
              <w:pStyle w:val="7"/>
              <w:rPr>
                <w:rFonts w:ascii="黑体"/>
                <w:sz w:val="20"/>
              </w:rPr>
            </w:pPr>
          </w:p>
          <w:p>
            <w:pPr>
              <w:pStyle w:val="7"/>
              <w:spacing w:before="153"/>
              <w:ind w:left="379"/>
              <w:rPr>
                <w:rFonts w:hint="eastAsia" w:ascii="黑体" w:eastAsia="黑体"/>
                <w:sz w:val="20"/>
              </w:rPr>
            </w:pPr>
            <w:r>
              <w:rPr>
                <w:rFonts w:hint="eastAsia" w:ascii="黑体" w:eastAsia="黑体"/>
                <w:sz w:val="20"/>
              </w:rPr>
              <w:t>公开主体</w:t>
            </w:r>
          </w:p>
        </w:tc>
        <w:tc>
          <w:tcPr>
            <w:tcW w:w="2759" w:type="dxa"/>
            <w:vMerge w:val="restart"/>
          </w:tcPr>
          <w:p>
            <w:pPr>
              <w:pStyle w:val="7"/>
              <w:rPr>
                <w:rFonts w:ascii="黑体"/>
                <w:sz w:val="18"/>
              </w:rPr>
            </w:pPr>
          </w:p>
          <w:p>
            <w:pPr>
              <w:pStyle w:val="7"/>
              <w:spacing w:before="8"/>
              <w:rPr>
                <w:rFonts w:ascii="黑体"/>
                <w:sz w:val="14"/>
              </w:rPr>
            </w:pPr>
          </w:p>
          <w:p>
            <w:pPr>
              <w:pStyle w:val="7"/>
              <w:ind w:left="743"/>
              <w:rPr>
                <w:rFonts w:hint="eastAsia" w:ascii="黑体" w:eastAsia="黑体"/>
                <w:sz w:val="18"/>
              </w:rPr>
            </w:pPr>
            <w:r>
              <w:rPr>
                <w:rFonts w:hint="eastAsia" w:ascii="黑体" w:eastAsia="黑体"/>
                <w:sz w:val="18"/>
              </w:rPr>
              <w:t>公开渠道和载体</w:t>
            </w:r>
          </w:p>
        </w:tc>
        <w:tc>
          <w:tcPr>
            <w:tcW w:w="1130" w:type="dxa"/>
            <w:gridSpan w:val="2"/>
          </w:tcPr>
          <w:p>
            <w:pPr>
              <w:pStyle w:val="7"/>
              <w:spacing w:before="122"/>
              <w:ind w:left="158"/>
              <w:rPr>
                <w:rFonts w:hint="eastAsia" w:ascii="黑体" w:eastAsia="黑体"/>
                <w:sz w:val="20"/>
              </w:rPr>
            </w:pPr>
            <w:r>
              <w:rPr>
                <w:rFonts w:hint="eastAsia" w:ascii="黑体" w:eastAsia="黑体"/>
                <w:sz w:val="20"/>
              </w:rPr>
              <w:t>公开对象</w:t>
            </w:r>
          </w:p>
        </w:tc>
        <w:tc>
          <w:tcPr>
            <w:tcW w:w="1130" w:type="dxa"/>
            <w:gridSpan w:val="2"/>
          </w:tcPr>
          <w:p>
            <w:pPr>
              <w:pStyle w:val="7"/>
              <w:spacing w:before="122"/>
              <w:ind w:left="159"/>
              <w:rPr>
                <w:rFonts w:hint="eastAsia" w:ascii="黑体" w:eastAsia="黑体"/>
                <w:sz w:val="20"/>
              </w:rPr>
            </w:pPr>
            <w:r>
              <w:rPr>
                <w:rFonts w:hint="eastAsia" w:ascii="黑体" w:eastAsia="黑体"/>
                <w:sz w:val="20"/>
              </w:rPr>
              <w:t>公开方式</w:t>
            </w:r>
          </w:p>
        </w:tc>
        <w:tc>
          <w:tcPr>
            <w:tcW w:w="1130" w:type="dxa"/>
            <w:gridSpan w:val="2"/>
          </w:tcPr>
          <w:p>
            <w:pPr>
              <w:pStyle w:val="7"/>
              <w:spacing w:before="122"/>
              <w:ind w:left="16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0" w:hRule="atLeast"/>
        </w:trPr>
        <w:tc>
          <w:tcPr>
            <w:tcW w:w="593" w:type="dxa"/>
            <w:vMerge w:val="continue"/>
            <w:tcBorders>
              <w:top w:val="nil"/>
            </w:tcBorders>
          </w:tcPr>
          <w:p>
            <w:pPr>
              <w:rPr>
                <w:sz w:val="2"/>
                <w:szCs w:val="2"/>
              </w:rPr>
            </w:pPr>
          </w:p>
        </w:tc>
        <w:tc>
          <w:tcPr>
            <w:tcW w:w="993" w:type="dxa"/>
          </w:tcPr>
          <w:p>
            <w:pPr>
              <w:pStyle w:val="7"/>
              <w:spacing w:before="155"/>
              <w:ind w:left="89"/>
              <w:rPr>
                <w:rFonts w:hint="eastAsia" w:ascii="黑体" w:eastAsia="黑体"/>
                <w:sz w:val="20"/>
              </w:rPr>
            </w:pPr>
            <w:r>
              <w:rPr>
                <w:rFonts w:hint="eastAsia" w:ascii="黑体" w:eastAsia="黑体"/>
                <w:sz w:val="20"/>
              </w:rPr>
              <w:t>一级事项</w:t>
            </w:r>
          </w:p>
        </w:tc>
        <w:tc>
          <w:tcPr>
            <w:tcW w:w="993" w:type="dxa"/>
          </w:tcPr>
          <w:p>
            <w:pPr>
              <w:pStyle w:val="7"/>
              <w:spacing w:before="155"/>
              <w:ind w:left="89"/>
              <w:rPr>
                <w:rFonts w:hint="eastAsia" w:ascii="黑体" w:eastAsia="黑体"/>
                <w:sz w:val="20"/>
              </w:rPr>
            </w:pPr>
            <w:r>
              <w:rPr>
                <w:rFonts w:hint="eastAsia" w:ascii="黑体" w:eastAsia="黑体"/>
                <w:sz w:val="20"/>
              </w:rPr>
              <w:t>二级事项</w:t>
            </w:r>
          </w:p>
        </w:tc>
        <w:tc>
          <w:tcPr>
            <w:tcW w:w="3890" w:type="dxa"/>
            <w:vMerge w:val="continue"/>
            <w:tcBorders>
              <w:top w:val="nil"/>
            </w:tcBorders>
          </w:tcPr>
          <w:p>
            <w:pPr>
              <w:rPr>
                <w:sz w:val="2"/>
                <w:szCs w:val="2"/>
              </w:rPr>
            </w:pPr>
          </w:p>
        </w:tc>
        <w:tc>
          <w:tcPr>
            <w:tcW w:w="2221" w:type="dxa"/>
            <w:vMerge w:val="continue"/>
            <w:tcBorders>
              <w:top w:val="nil"/>
            </w:tcBorders>
          </w:tcPr>
          <w:p>
            <w:pPr>
              <w:rPr>
                <w:sz w:val="2"/>
                <w:szCs w:val="2"/>
              </w:rPr>
            </w:pPr>
          </w:p>
        </w:tc>
        <w:tc>
          <w:tcPr>
            <w:tcW w:w="1752" w:type="dxa"/>
            <w:vMerge w:val="continue"/>
            <w:tcBorders>
              <w:top w:val="nil"/>
            </w:tcBorders>
          </w:tcPr>
          <w:p>
            <w:pPr>
              <w:rPr>
                <w:sz w:val="2"/>
                <w:szCs w:val="2"/>
              </w:rPr>
            </w:pPr>
          </w:p>
        </w:tc>
        <w:tc>
          <w:tcPr>
            <w:tcW w:w="1573" w:type="dxa"/>
            <w:vMerge w:val="continue"/>
            <w:tcBorders>
              <w:top w:val="nil"/>
            </w:tcBorders>
          </w:tcPr>
          <w:p>
            <w:pPr>
              <w:rPr>
                <w:sz w:val="2"/>
                <w:szCs w:val="2"/>
              </w:rPr>
            </w:pPr>
          </w:p>
        </w:tc>
        <w:tc>
          <w:tcPr>
            <w:tcW w:w="2759" w:type="dxa"/>
            <w:vMerge w:val="continue"/>
            <w:tcBorders>
              <w:top w:val="nil"/>
            </w:tcBorders>
          </w:tcPr>
          <w:p>
            <w:pPr>
              <w:rPr>
                <w:sz w:val="2"/>
                <w:szCs w:val="2"/>
              </w:rPr>
            </w:pPr>
          </w:p>
        </w:tc>
        <w:tc>
          <w:tcPr>
            <w:tcW w:w="565" w:type="dxa"/>
          </w:tcPr>
          <w:p>
            <w:pPr>
              <w:pStyle w:val="7"/>
              <w:spacing w:before="32" w:line="248" w:lineRule="exact"/>
              <w:ind w:left="183" w:right="53" w:hanging="102"/>
              <w:rPr>
                <w:rFonts w:hint="eastAsia" w:ascii="黑体" w:eastAsia="黑体"/>
                <w:sz w:val="20"/>
              </w:rPr>
            </w:pPr>
            <w:r>
              <w:rPr>
                <w:rFonts w:hint="eastAsia" w:ascii="黑体" w:eastAsia="黑体"/>
                <w:sz w:val="20"/>
              </w:rPr>
              <w:t>全社会</w:t>
            </w:r>
          </w:p>
        </w:tc>
        <w:tc>
          <w:tcPr>
            <w:tcW w:w="565" w:type="dxa"/>
          </w:tcPr>
          <w:p>
            <w:pPr>
              <w:pStyle w:val="7"/>
              <w:spacing w:before="32" w:line="248" w:lineRule="exact"/>
              <w:ind w:left="81" w:right="52"/>
              <w:rPr>
                <w:rFonts w:hint="eastAsia" w:ascii="黑体" w:eastAsia="黑体"/>
                <w:sz w:val="20"/>
              </w:rPr>
            </w:pPr>
            <w:r>
              <w:rPr>
                <w:rFonts w:hint="eastAsia" w:ascii="黑体" w:eastAsia="黑体"/>
                <w:sz w:val="20"/>
              </w:rPr>
              <w:t>特定群体</w:t>
            </w:r>
          </w:p>
        </w:tc>
        <w:tc>
          <w:tcPr>
            <w:tcW w:w="565" w:type="dxa"/>
          </w:tcPr>
          <w:p>
            <w:pPr>
              <w:pStyle w:val="7"/>
              <w:spacing w:before="155"/>
              <w:ind w:left="59" w:right="32"/>
              <w:jc w:val="center"/>
              <w:rPr>
                <w:rFonts w:hint="eastAsia" w:ascii="黑体" w:eastAsia="黑体"/>
                <w:sz w:val="20"/>
              </w:rPr>
            </w:pPr>
            <w:r>
              <w:rPr>
                <w:rFonts w:hint="eastAsia" w:ascii="黑体" w:eastAsia="黑体"/>
                <w:sz w:val="20"/>
              </w:rPr>
              <w:t>主动</w:t>
            </w:r>
          </w:p>
        </w:tc>
        <w:tc>
          <w:tcPr>
            <w:tcW w:w="565" w:type="dxa"/>
          </w:tcPr>
          <w:p>
            <w:pPr>
              <w:pStyle w:val="7"/>
              <w:spacing w:before="32" w:line="248" w:lineRule="exact"/>
              <w:ind w:left="184" w:right="51" w:hanging="102"/>
              <w:rPr>
                <w:rFonts w:hint="eastAsia" w:ascii="黑体" w:eastAsia="黑体"/>
                <w:sz w:val="20"/>
              </w:rPr>
            </w:pPr>
            <w:r>
              <w:rPr>
                <w:rFonts w:hint="eastAsia" w:ascii="黑体" w:eastAsia="黑体"/>
                <w:sz w:val="20"/>
              </w:rPr>
              <w:t>依申请</w:t>
            </w:r>
          </w:p>
        </w:tc>
        <w:tc>
          <w:tcPr>
            <w:tcW w:w="565" w:type="dxa"/>
          </w:tcPr>
          <w:p>
            <w:pPr>
              <w:pStyle w:val="7"/>
              <w:spacing w:before="155"/>
              <w:ind w:right="156"/>
              <w:jc w:val="right"/>
              <w:rPr>
                <w:rFonts w:hint="eastAsia" w:ascii="黑体" w:eastAsia="黑体"/>
                <w:sz w:val="20"/>
                <w:lang w:eastAsia="zh-CN"/>
              </w:rPr>
            </w:pPr>
            <w:r>
              <w:rPr>
                <w:rFonts w:hint="eastAsia" w:ascii="黑体" w:eastAsia="黑体"/>
                <w:w w:val="100"/>
                <w:sz w:val="20"/>
                <w:lang w:eastAsia="zh-CN"/>
              </w:rPr>
              <w:t>县级</w:t>
            </w:r>
          </w:p>
        </w:tc>
        <w:tc>
          <w:tcPr>
            <w:tcW w:w="565" w:type="dxa"/>
          </w:tcPr>
          <w:p>
            <w:pPr>
              <w:pStyle w:val="7"/>
              <w:spacing w:before="155"/>
              <w:ind w:left="83"/>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0" w:hRule="atLeast"/>
        </w:trPr>
        <w:tc>
          <w:tcPr>
            <w:tcW w:w="5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0"/>
              </w:rPr>
            </w:pPr>
          </w:p>
          <w:p>
            <w:pPr>
              <w:pStyle w:val="7"/>
              <w:ind w:left="178" w:right="154"/>
              <w:jc w:val="center"/>
              <w:rPr>
                <w:sz w:val="20"/>
              </w:rPr>
            </w:pPr>
            <w:r>
              <w:rPr>
                <w:sz w:val="20"/>
              </w:rPr>
              <w:t>11</w:t>
            </w:r>
          </w:p>
        </w:tc>
        <w:tc>
          <w:tcPr>
            <w:tcW w:w="99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18"/>
              </w:rPr>
            </w:pPr>
          </w:p>
          <w:p>
            <w:pPr>
              <w:pStyle w:val="7"/>
              <w:ind w:left="94"/>
              <w:rPr>
                <w:sz w:val="20"/>
              </w:rPr>
            </w:pPr>
            <w:r>
              <w:rPr>
                <w:sz w:val="20"/>
              </w:rPr>
              <w:t>行政执法</w:t>
            </w:r>
          </w:p>
        </w:tc>
        <w:tc>
          <w:tcPr>
            <w:tcW w:w="9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1"/>
              </w:rPr>
            </w:pPr>
          </w:p>
          <w:p>
            <w:pPr>
              <w:pStyle w:val="7"/>
              <w:spacing w:line="232" w:lineRule="auto"/>
              <w:ind w:left="95" w:right="70"/>
              <w:jc w:val="center"/>
              <w:rPr>
                <w:sz w:val="20"/>
              </w:rPr>
            </w:pPr>
            <w:r>
              <w:rPr>
                <w:sz w:val="20"/>
              </w:rPr>
              <w:t>准予行政许可决定公示</w:t>
            </w:r>
          </w:p>
        </w:tc>
        <w:tc>
          <w:tcPr>
            <w:tcW w:w="3890"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1"/>
              </w:rPr>
            </w:pPr>
          </w:p>
          <w:p>
            <w:pPr>
              <w:pStyle w:val="7"/>
              <w:numPr>
                <w:ilvl w:val="0"/>
                <w:numId w:val="33"/>
              </w:numPr>
              <w:tabs>
                <w:tab w:val="left" w:pos="242"/>
              </w:tabs>
              <w:spacing w:before="0" w:after="0" w:line="252" w:lineRule="exact"/>
              <w:ind w:left="241" w:right="0" w:hanging="205"/>
              <w:jc w:val="left"/>
              <w:rPr>
                <w:sz w:val="20"/>
              </w:rPr>
            </w:pPr>
            <w:r>
              <w:rPr>
                <w:sz w:val="20"/>
              </w:rPr>
              <w:t>行政许可决定书及其文号</w:t>
            </w:r>
          </w:p>
          <w:p>
            <w:pPr>
              <w:pStyle w:val="7"/>
              <w:numPr>
                <w:ilvl w:val="0"/>
                <w:numId w:val="33"/>
              </w:numPr>
              <w:tabs>
                <w:tab w:val="left" w:pos="242"/>
              </w:tabs>
              <w:spacing w:before="0" w:after="0" w:line="248" w:lineRule="exact"/>
              <w:ind w:left="241" w:right="0" w:hanging="205"/>
              <w:jc w:val="left"/>
              <w:rPr>
                <w:sz w:val="20"/>
              </w:rPr>
            </w:pPr>
            <w:r>
              <w:rPr>
                <w:sz w:val="20"/>
              </w:rPr>
              <w:t>设定依据</w:t>
            </w:r>
          </w:p>
          <w:p>
            <w:pPr>
              <w:pStyle w:val="7"/>
              <w:numPr>
                <w:ilvl w:val="0"/>
                <w:numId w:val="33"/>
              </w:numPr>
              <w:tabs>
                <w:tab w:val="left" w:pos="242"/>
              </w:tabs>
              <w:spacing w:before="0" w:after="0" w:line="248" w:lineRule="exact"/>
              <w:ind w:left="241" w:right="0" w:hanging="205"/>
              <w:jc w:val="left"/>
              <w:rPr>
                <w:sz w:val="20"/>
              </w:rPr>
            </w:pPr>
            <w:r>
              <w:rPr>
                <w:sz w:val="20"/>
              </w:rPr>
              <w:t>项目名称</w:t>
            </w:r>
          </w:p>
          <w:p>
            <w:pPr>
              <w:pStyle w:val="7"/>
              <w:numPr>
                <w:ilvl w:val="0"/>
                <w:numId w:val="33"/>
              </w:numPr>
              <w:tabs>
                <w:tab w:val="left" w:pos="242"/>
              </w:tabs>
              <w:spacing w:before="0" w:after="0" w:line="248" w:lineRule="exact"/>
              <w:ind w:left="241" w:right="0" w:hanging="205"/>
              <w:jc w:val="left"/>
              <w:rPr>
                <w:sz w:val="20"/>
              </w:rPr>
            </w:pPr>
            <w:r>
              <w:rPr>
                <w:sz w:val="20"/>
              </w:rPr>
              <w:t>行政相对人统一社会信用代码</w:t>
            </w:r>
          </w:p>
          <w:p>
            <w:pPr>
              <w:pStyle w:val="7"/>
              <w:numPr>
                <w:ilvl w:val="0"/>
                <w:numId w:val="33"/>
              </w:numPr>
              <w:tabs>
                <w:tab w:val="left" w:pos="242"/>
              </w:tabs>
              <w:spacing w:before="0" w:after="0" w:line="252" w:lineRule="exact"/>
              <w:ind w:left="241" w:right="0" w:hanging="205"/>
              <w:jc w:val="left"/>
              <w:rPr>
                <w:sz w:val="20"/>
              </w:rPr>
            </w:pPr>
            <w:r>
              <w:rPr>
                <w:sz w:val="20"/>
              </w:rPr>
              <w:t>审批部门</w:t>
            </w:r>
          </w:p>
        </w:tc>
        <w:tc>
          <w:tcPr>
            <w:tcW w:w="222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2"/>
              </w:rPr>
            </w:pPr>
          </w:p>
          <w:p>
            <w:pPr>
              <w:pStyle w:val="7"/>
              <w:spacing w:line="232" w:lineRule="auto"/>
              <w:ind w:left="37" w:right="147"/>
              <w:jc w:val="both"/>
              <w:rPr>
                <w:sz w:val="20"/>
              </w:rPr>
            </w:pPr>
            <w:r>
              <w:rPr>
                <w:sz w:val="20"/>
              </w:rPr>
              <w:t>《国家税务总局办公厅关于做好行政许可和行政处罚等信用信息公示工作的通知》（税总办发〔2016〕19号）</w:t>
            </w:r>
          </w:p>
        </w:tc>
        <w:tc>
          <w:tcPr>
            <w:tcW w:w="175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1"/>
              </w:rPr>
            </w:pPr>
          </w:p>
          <w:p>
            <w:pPr>
              <w:pStyle w:val="7"/>
              <w:spacing w:line="232" w:lineRule="auto"/>
              <w:ind w:left="37" w:right="81"/>
              <w:rPr>
                <w:sz w:val="20"/>
              </w:rPr>
            </w:pPr>
            <w:r>
              <w:rPr>
                <w:sz w:val="20"/>
              </w:rPr>
              <w:t>在做出行政许可决定之日起7个工作日内完成公示</w:t>
            </w:r>
          </w:p>
        </w:tc>
        <w:tc>
          <w:tcPr>
            <w:tcW w:w="15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1"/>
              </w:rPr>
            </w:pPr>
          </w:p>
          <w:p>
            <w:pPr>
              <w:pStyle w:val="7"/>
              <w:spacing w:line="232" w:lineRule="auto"/>
              <w:ind w:left="37" w:right="104"/>
              <w:jc w:val="both"/>
              <w:rPr>
                <w:rFonts w:hint="eastAsia" w:eastAsia="宋体"/>
                <w:sz w:val="20"/>
                <w:lang w:eastAsia="zh-CN"/>
              </w:rPr>
            </w:pPr>
            <w:r>
              <w:rPr>
                <w:rFonts w:hint="eastAsia"/>
                <w:sz w:val="20"/>
                <w:lang w:eastAsia="zh-CN"/>
              </w:rPr>
              <w:t>国家税务总局同德县税务局</w:t>
            </w:r>
          </w:p>
        </w:tc>
        <w:tc>
          <w:tcPr>
            <w:tcW w:w="2759" w:type="dxa"/>
          </w:tcPr>
          <w:p>
            <w:pPr>
              <w:pStyle w:val="7"/>
              <w:rPr>
                <w:rFonts w:ascii="黑体"/>
                <w:sz w:val="20"/>
              </w:rPr>
            </w:pPr>
          </w:p>
          <w:p>
            <w:pPr>
              <w:pStyle w:val="7"/>
              <w:rPr>
                <w:rFonts w:ascii="黑体"/>
                <w:sz w:val="20"/>
              </w:rPr>
            </w:pPr>
          </w:p>
          <w:p>
            <w:pPr>
              <w:pStyle w:val="7"/>
              <w:numPr>
                <w:ilvl w:val="0"/>
                <w:numId w:val="34"/>
              </w:numPr>
              <w:tabs>
                <w:tab w:val="left" w:pos="341"/>
                <w:tab w:val="left" w:pos="1451"/>
              </w:tabs>
              <w:spacing w:before="170" w:after="0" w:line="252" w:lineRule="exact"/>
              <w:ind w:left="340" w:right="0" w:hanging="304"/>
              <w:jc w:val="left"/>
              <w:rPr>
                <w:sz w:val="20"/>
              </w:rPr>
            </w:pPr>
            <w:r>
              <w:rPr>
                <w:sz w:val="20"/>
              </w:rPr>
              <w:t>政府网站</w:t>
            </w:r>
            <w:r>
              <w:rPr>
                <w:sz w:val="20"/>
              </w:rPr>
              <w:tab/>
            </w:r>
            <w:r>
              <w:rPr>
                <w:sz w:val="20"/>
              </w:rPr>
              <w:t>□</w:t>
            </w:r>
            <w:r>
              <w:rPr>
                <w:spacing w:val="3"/>
                <w:sz w:val="20"/>
              </w:rPr>
              <w:t xml:space="preserve"> </w:t>
            </w:r>
            <w:r>
              <w:rPr>
                <w:sz w:val="20"/>
              </w:rPr>
              <w:t>政府公报</w:t>
            </w:r>
          </w:p>
          <w:p>
            <w:pPr>
              <w:pStyle w:val="7"/>
              <w:numPr>
                <w:ilvl w:val="0"/>
                <w:numId w:val="35"/>
              </w:numPr>
              <w:tabs>
                <w:tab w:val="left" w:pos="341"/>
                <w:tab w:val="left" w:pos="1451"/>
              </w:tabs>
              <w:spacing w:before="2" w:after="0" w:line="232" w:lineRule="auto"/>
              <w:ind w:left="37" w:right="74" w:firstLine="0"/>
              <w:jc w:val="left"/>
              <w:rPr>
                <w:sz w:val="20"/>
              </w:rPr>
            </w:pPr>
            <w:r>
              <w:rPr>
                <w:sz w:val="20"/>
              </w:rPr>
              <w:t>两微一端</w:t>
            </w:r>
            <w:r>
              <w:rPr>
                <w:sz w:val="20"/>
              </w:rPr>
              <w:tab/>
            </w:r>
            <w:r>
              <w:rPr>
                <w:sz w:val="20"/>
              </w:rPr>
              <w:t>□</w:t>
            </w:r>
            <w:r>
              <w:rPr>
                <w:spacing w:val="8"/>
                <w:sz w:val="20"/>
              </w:rPr>
              <w:t xml:space="preserve"> </w:t>
            </w:r>
            <w:r>
              <w:rPr>
                <w:sz w:val="20"/>
              </w:rPr>
              <w:t>发布会\</w:t>
            </w:r>
            <w:r>
              <w:rPr>
                <w:spacing w:val="-16"/>
                <w:sz w:val="20"/>
              </w:rPr>
              <w:t>听</w:t>
            </w:r>
            <w:r>
              <w:rPr>
                <w:sz w:val="20"/>
              </w:rPr>
              <w:t>证会</w:t>
            </w:r>
          </w:p>
          <w:p>
            <w:pPr>
              <w:pStyle w:val="7"/>
              <w:numPr>
                <w:ilvl w:val="0"/>
                <w:numId w:val="35"/>
              </w:numPr>
              <w:tabs>
                <w:tab w:val="left" w:pos="341"/>
                <w:tab w:val="left" w:pos="1451"/>
              </w:tabs>
              <w:spacing w:before="0" w:after="0" w:line="246" w:lineRule="exact"/>
              <w:ind w:left="340" w:right="0" w:hanging="304"/>
              <w:jc w:val="left"/>
              <w:rPr>
                <w:sz w:val="20"/>
              </w:rPr>
            </w:pPr>
            <w:r>
              <w:rPr>
                <w:sz w:val="20"/>
              </w:rPr>
              <w:t>广播电视</w:t>
            </w:r>
            <w:r>
              <w:rPr>
                <w:sz w:val="20"/>
              </w:rPr>
              <w:tab/>
            </w:r>
            <w:r>
              <w:rPr>
                <w:sz w:val="20"/>
              </w:rPr>
              <w:t>□</w:t>
            </w:r>
            <w:r>
              <w:rPr>
                <w:spacing w:val="3"/>
                <w:sz w:val="20"/>
              </w:rPr>
              <w:t xml:space="preserve"> </w:t>
            </w:r>
            <w:r>
              <w:rPr>
                <w:sz w:val="20"/>
              </w:rPr>
              <w:t>纸质媒体</w:t>
            </w:r>
          </w:p>
          <w:p>
            <w:pPr>
              <w:pStyle w:val="7"/>
              <w:numPr>
                <w:ilvl w:val="0"/>
                <w:numId w:val="35"/>
              </w:numPr>
              <w:tabs>
                <w:tab w:val="left" w:pos="341"/>
              </w:tabs>
              <w:spacing w:before="2" w:after="0" w:line="232" w:lineRule="auto"/>
              <w:ind w:left="37" w:right="77" w:firstLine="0"/>
              <w:jc w:val="left"/>
              <w:rPr>
                <w:sz w:val="20"/>
              </w:rPr>
            </w:pPr>
            <w:r>
              <w:rPr>
                <w:sz w:val="20"/>
              </w:rPr>
              <w:t>公开查阅点 □ 政务服务</w:t>
            </w:r>
            <w:r>
              <w:rPr>
                <w:spacing w:val="-1"/>
                <w:sz w:val="20"/>
              </w:rPr>
              <w:t>中心 □ 便民服务站 □ 入户</w:t>
            </w:r>
          </w:p>
          <w:p>
            <w:pPr>
              <w:pStyle w:val="7"/>
              <w:tabs>
                <w:tab w:val="left" w:pos="847"/>
              </w:tabs>
              <w:spacing w:line="246" w:lineRule="exact"/>
              <w:ind w:left="37"/>
              <w:rPr>
                <w:sz w:val="20"/>
              </w:rPr>
            </w:pPr>
            <w:r>
              <w:rPr>
                <w:sz w:val="20"/>
              </w:rPr>
              <w:t>/现场</w:t>
            </w:r>
            <w:r>
              <w:rPr>
                <w:sz w:val="20"/>
              </w:rPr>
              <w:tab/>
            </w:r>
            <w:r>
              <w:rPr>
                <w:sz w:val="20"/>
              </w:rPr>
              <w:t>□</w:t>
            </w:r>
            <w:r>
              <w:rPr>
                <w:spacing w:val="8"/>
                <w:sz w:val="20"/>
              </w:rPr>
              <w:t xml:space="preserve"> </w:t>
            </w:r>
            <w:r>
              <w:rPr>
                <w:sz w:val="20"/>
              </w:rPr>
              <w:t>社</w:t>
            </w:r>
            <w:r>
              <w:rPr>
                <w:rFonts w:hint="eastAsia"/>
                <w:sz w:val="20"/>
                <w:lang w:eastAsia="zh-CN"/>
              </w:rPr>
              <w:t>县级</w:t>
            </w:r>
            <w:r>
              <w:rPr>
                <w:sz w:val="20"/>
              </w:rPr>
              <w:t>/企事业单位</w:t>
            </w:r>
          </w:p>
          <w:p>
            <w:pPr>
              <w:pStyle w:val="7"/>
              <w:spacing w:line="248" w:lineRule="exact"/>
              <w:ind w:left="37"/>
              <w:rPr>
                <w:sz w:val="20"/>
              </w:rPr>
            </w:pPr>
            <w:r>
              <w:rPr>
                <w:sz w:val="20"/>
              </w:rPr>
              <w:t>/村公示栏（电子屏）</w:t>
            </w:r>
          </w:p>
          <w:p>
            <w:pPr>
              <w:pStyle w:val="7"/>
              <w:numPr>
                <w:ilvl w:val="0"/>
                <w:numId w:val="35"/>
              </w:numPr>
              <w:tabs>
                <w:tab w:val="left" w:pos="341"/>
              </w:tabs>
              <w:spacing w:before="2" w:after="0" w:line="232" w:lineRule="auto"/>
              <w:ind w:left="37" w:right="179" w:firstLine="0"/>
              <w:jc w:val="left"/>
              <w:rPr>
                <w:sz w:val="20"/>
              </w:rPr>
            </w:pPr>
            <w:r>
              <w:rPr>
                <w:spacing w:val="-2"/>
                <w:sz w:val="20"/>
              </w:rPr>
              <w:t>精准推送 ■ 其他：办税</w:t>
            </w:r>
            <w:r>
              <w:rPr>
                <w:sz w:val="20"/>
              </w:rPr>
              <w:t>服务厅</w:t>
            </w: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0"/>
              </w:rPr>
            </w:pPr>
          </w:p>
          <w:p>
            <w:pPr>
              <w:pStyle w:val="7"/>
              <w:ind w:left="22"/>
              <w:jc w:val="center"/>
              <w:rPr>
                <w:sz w:val="20"/>
              </w:rPr>
            </w:pPr>
            <w:r>
              <w:rPr>
                <w:w w:val="100"/>
                <w:sz w:val="20"/>
              </w:rPr>
              <w:t>√</w:t>
            </w:r>
          </w:p>
        </w:tc>
        <w:tc>
          <w:tcPr>
            <w:tcW w:w="565" w:type="dxa"/>
          </w:tcPr>
          <w:p>
            <w:pPr>
              <w:pStyle w:val="7"/>
              <w:rPr>
                <w:rFonts w:ascii="Times New Roman"/>
                <w:sz w:val="20"/>
              </w:rPr>
            </w:pP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0"/>
              </w:rPr>
            </w:pPr>
          </w:p>
          <w:p>
            <w:pPr>
              <w:pStyle w:val="7"/>
              <w:ind w:left="25"/>
              <w:jc w:val="center"/>
              <w:rPr>
                <w:sz w:val="20"/>
              </w:rPr>
            </w:pPr>
            <w:r>
              <w:rPr>
                <w:w w:val="100"/>
                <w:sz w:val="20"/>
              </w:rPr>
              <w:t>√</w:t>
            </w:r>
          </w:p>
        </w:tc>
        <w:tc>
          <w:tcPr>
            <w:tcW w:w="565" w:type="dxa"/>
          </w:tcPr>
          <w:p>
            <w:pPr>
              <w:pStyle w:val="7"/>
              <w:rPr>
                <w:rFonts w:ascii="Times New Roman"/>
                <w:sz w:val="20"/>
              </w:rPr>
            </w:pP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20"/>
              </w:rPr>
            </w:pPr>
          </w:p>
          <w:p>
            <w:pPr>
              <w:pStyle w:val="7"/>
              <w:ind w:right="156"/>
              <w:jc w:val="right"/>
              <w:rPr>
                <w:sz w:val="20"/>
              </w:rPr>
            </w:pPr>
            <w:r>
              <w:rPr>
                <w:w w:val="100"/>
                <w:sz w:val="20"/>
              </w:rPr>
              <w:t>√</w:t>
            </w:r>
          </w:p>
        </w:tc>
        <w:tc>
          <w:tcPr>
            <w:tcW w:w="565"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35" w:hRule="atLeast"/>
        </w:trPr>
        <w:tc>
          <w:tcPr>
            <w:tcW w:w="5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8"/>
              </w:rPr>
            </w:pPr>
          </w:p>
          <w:p>
            <w:pPr>
              <w:pStyle w:val="7"/>
              <w:ind w:left="178" w:right="154"/>
              <w:jc w:val="center"/>
              <w:rPr>
                <w:sz w:val="20"/>
              </w:rPr>
            </w:pPr>
            <w:r>
              <w:rPr>
                <w:sz w:val="20"/>
              </w:rPr>
              <w:t>12</w:t>
            </w:r>
          </w:p>
        </w:tc>
        <w:tc>
          <w:tcPr>
            <w:tcW w:w="993" w:type="dxa"/>
            <w:vMerge w:val="continue"/>
            <w:tcBorders>
              <w:top w:val="nil"/>
            </w:tcBorders>
          </w:tcPr>
          <w:p>
            <w:pPr>
              <w:rPr>
                <w:sz w:val="2"/>
                <w:szCs w:val="2"/>
              </w:rPr>
            </w:pPr>
          </w:p>
        </w:tc>
        <w:tc>
          <w:tcPr>
            <w:tcW w:w="9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9"/>
              </w:rPr>
            </w:pPr>
          </w:p>
          <w:p>
            <w:pPr>
              <w:pStyle w:val="7"/>
              <w:spacing w:line="232" w:lineRule="auto"/>
              <w:ind w:left="95" w:right="70"/>
              <w:jc w:val="both"/>
              <w:rPr>
                <w:sz w:val="20"/>
              </w:rPr>
            </w:pPr>
            <w:r>
              <w:rPr>
                <w:sz w:val="20"/>
              </w:rPr>
              <w:t>行政处罚决定和结果公示</w:t>
            </w:r>
          </w:p>
        </w:tc>
        <w:tc>
          <w:tcPr>
            <w:tcW w:w="3890"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numPr>
                <w:ilvl w:val="0"/>
                <w:numId w:val="36"/>
              </w:numPr>
              <w:tabs>
                <w:tab w:val="left" w:pos="242"/>
              </w:tabs>
              <w:spacing w:before="129" w:after="0" w:line="252" w:lineRule="exact"/>
              <w:ind w:left="241" w:right="0" w:hanging="205"/>
              <w:jc w:val="left"/>
              <w:rPr>
                <w:sz w:val="20"/>
              </w:rPr>
            </w:pPr>
            <w:r>
              <w:rPr>
                <w:sz w:val="20"/>
              </w:rPr>
              <w:t>行政处罚决定书文号</w:t>
            </w:r>
          </w:p>
          <w:p>
            <w:pPr>
              <w:pStyle w:val="7"/>
              <w:numPr>
                <w:ilvl w:val="0"/>
                <w:numId w:val="36"/>
              </w:numPr>
              <w:tabs>
                <w:tab w:val="left" w:pos="242"/>
              </w:tabs>
              <w:spacing w:before="0" w:after="0" w:line="248" w:lineRule="exact"/>
              <w:ind w:left="241" w:right="0" w:hanging="205"/>
              <w:jc w:val="left"/>
              <w:rPr>
                <w:sz w:val="20"/>
              </w:rPr>
            </w:pPr>
            <w:r>
              <w:rPr>
                <w:sz w:val="20"/>
              </w:rPr>
              <w:t>执法依据</w:t>
            </w:r>
          </w:p>
          <w:p>
            <w:pPr>
              <w:pStyle w:val="7"/>
              <w:numPr>
                <w:ilvl w:val="0"/>
                <w:numId w:val="36"/>
              </w:numPr>
              <w:tabs>
                <w:tab w:val="left" w:pos="242"/>
              </w:tabs>
              <w:spacing w:before="0" w:after="0" w:line="248" w:lineRule="exact"/>
              <w:ind w:left="241" w:right="0" w:hanging="205"/>
              <w:jc w:val="left"/>
              <w:rPr>
                <w:sz w:val="20"/>
              </w:rPr>
            </w:pPr>
            <w:r>
              <w:rPr>
                <w:sz w:val="20"/>
              </w:rPr>
              <w:t>案件名称</w:t>
            </w:r>
          </w:p>
          <w:p>
            <w:pPr>
              <w:pStyle w:val="7"/>
              <w:numPr>
                <w:ilvl w:val="0"/>
                <w:numId w:val="36"/>
              </w:numPr>
              <w:tabs>
                <w:tab w:val="left" w:pos="242"/>
              </w:tabs>
              <w:spacing w:before="0" w:after="0" w:line="249" w:lineRule="exact"/>
              <w:ind w:left="241" w:right="0" w:hanging="205"/>
              <w:jc w:val="left"/>
              <w:rPr>
                <w:sz w:val="20"/>
              </w:rPr>
            </w:pPr>
            <w:r>
              <w:rPr>
                <w:sz w:val="20"/>
              </w:rPr>
              <w:t>行政相对人统一社会信用代码</w:t>
            </w:r>
          </w:p>
          <w:p>
            <w:pPr>
              <w:pStyle w:val="7"/>
              <w:numPr>
                <w:ilvl w:val="0"/>
                <w:numId w:val="36"/>
              </w:numPr>
              <w:tabs>
                <w:tab w:val="left" w:pos="242"/>
              </w:tabs>
              <w:spacing w:before="0" w:after="0" w:line="249" w:lineRule="exact"/>
              <w:ind w:left="241" w:right="0" w:hanging="205"/>
              <w:jc w:val="left"/>
              <w:rPr>
                <w:sz w:val="20"/>
              </w:rPr>
            </w:pPr>
            <w:r>
              <w:rPr>
                <w:sz w:val="20"/>
              </w:rPr>
              <w:t>处罚事由</w:t>
            </w:r>
          </w:p>
          <w:p>
            <w:pPr>
              <w:pStyle w:val="7"/>
              <w:numPr>
                <w:ilvl w:val="0"/>
                <w:numId w:val="36"/>
              </w:numPr>
              <w:tabs>
                <w:tab w:val="left" w:pos="242"/>
              </w:tabs>
              <w:spacing w:before="0" w:after="0" w:line="248" w:lineRule="exact"/>
              <w:ind w:left="241" w:right="0" w:hanging="205"/>
              <w:jc w:val="left"/>
              <w:rPr>
                <w:sz w:val="20"/>
              </w:rPr>
            </w:pPr>
            <w:r>
              <w:rPr>
                <w:sz w:val="20"/>
              </w:rPr>
              <w:t>作出处罚决定的部门</w:t>
            </w:r>
          </w:p>
          <w:p>
            <w:pPr>
              <w:pStyle w:val="7"/>
              <w:numPr>
                <w:ilvl w:val="0"/>
                <w:numId w:val="36"/>
              </w:numPr>
              <w:tabs>
                <w:tab w:val="left" w:pos="242"/>
              </w:tabs>
              <w:spacing w:before="0" w:after="0" w:line="252" w:lineRule="exact"/>
              <w:ind w:left="241" w:right="0" w:hanging="205"/>
              <w:jc w:val="left"/>
              <w:rPr>
                <w:sz w:val="20"/>
              </w:rPr>
            </w:pPr>
            <w:r>
              <w:rPr>
                <w:sz w:val="20"/>
              </w:rPr>
              <w:t>处罚结果</w:t>
            </w:r>
          </w:p>
        </w:tc>
        <w:tc>
          <w:tcPr>
            <w:tcW w:w="2221" w:type="dxa"/>
          </w:tcPr>
          <w:p>
            <w:pPr>
              <w:pStyle w:val="7"/>
              <w:rPr>
                <w:rFonts w:ascii="黑体"/>
                <w:sz w:val="20"/>
              </w:rPr>
            </w:pPr>
          </w:p>
          <w:p>
            <w:pPr>
              <w:pStyle w:val="7"/>
              <w:rPr>
                <w:rFonts w:ascii="黑体"/>
                <w:sz w:val="20"/>
              </w:rPr>
            </w:pPr>
          </w:p>
          <w:p>
            <w:pPr>
              <w:pStyle w:val="7"/>
              <w:spacing w:before="5"/>
              <w:rPr>
                <w:rFonts w:ascii="黑体"/>
                <w:sz w:val="21"/>
              </w:rPr>
            </w:pPr>
          </w:p>
          <w:p>
            <w:pPr>
              <w:pStyle w:val="7"/>
              <w:numPr>
                <w:ilvl w:val="0"/>
                <w:numId w:val="37"/>
              </w:numPr>
              <w:tabs>
                <w:tab w:val="left" w:pos="242"/>
              </w:tabs>
              <w:spacing w:before="1" w:after="0" w:line="232" w:lineRule="auto"/>
              <w:ind w:left="37" w:right="46" w:firstLine="0"/>
              <w:jc w:val="left"/>
              <w:rPr>
                <w:sz w:val="20"/>
              </w:rPr>
            </w:pPr>
            <w:r>
              <w:rPr>
                <w:sz w:val="20"/>
              </w:rPr>
              <w:t>《国家税务总局关于</w:t>
            </w:r>
            <w:r>
              <w:rPr>
                <w:spacing w:val="-2"/>
                <w:sz w:val="20"/>
              </w:rPr>
              <w:t>印发&lt;全面推进政务公开工作实施办法&gt;的通知》</w:t>
            </w:r>
          </w:p>
          <w:p>
            <w:pPr>
              <w:pStyle w:val="7"/>
              <w:spacing w:line="232" w:lineRule="auto"/>
              <w:ind w:left="37" w:right="343"/>
              <w:rPr>
                <w:sz w:val="20"/>
              </w:rPr>
            </w:pPr>
            <w:r>
              <w:rPr>
                <w:sz w:val="20"/>
              </w:rPr>
              <w:t>（税总发〔2017〕44 号）</w:t>
            </w:r>
          </w:p>
          <w:p>
            <w:pPr>
              <w:pStyle w:val="7"/>
              <w:numPr>
                <w:ilvl w:val="0"/>
                <w:numId w:val="37"/>
              </w:numPr>
              <w:tabs>
                <w:tab w:val="left" w:pos="242"/>
              </w:tabs>
              <w:spacing w:before="0" w:after="0" w:line="232" w:lineRule="auto"/>
              <w:ind w:left="37" w:right="145" w:firstLine="0"/>
              <w:jc w:val="both"/>
              <w:rPr>
                <w:sz w:val="20"/>
              </w:rPr>
            </w:pPr>
            <w:r>
              <w:rPr>
                <w:spacing w:val="-2"/>
                <w:sz w:val="20"/>
              </w:rPr>
              <w:t>《国家税务总局办公厅关于做好行政许可和行政处罚等信用信息公</w:t>
            </w:r>
            <w:r>
              <w:rPr>
                <w:sz w:val="20"/>
              </w:rPr>
              <w:t>示工作的通知》（</w:t>
            </w:r>
            <w:r>
              <w:rPr>
                <w:spacing w:val="-8"/>
                <w:sz w:val="20"/>
              </w:rPr>
              <w:t>税总</w:t>
            </w:r>
            <w:r>
              <w:rPr>
                <w:sz w:val="20"/>
              </w:rPr>
              <w:t>办发〔2016〕19号）</w:t>
            </w:r>
          </w:p>
        </w:tc>
        <w:tc>
          <w:tcPr>
            <w:tcW w:w="175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9"/>
              </w:rPr>
            </w:pPr>
          </w:p>
          <w:p>
            <w:pPr>
              <w:pStyle w:val="7"/>
              <w:spacing w:line="232" w:lineRule="auto"/>
              <w:ind w:left="37" w:right="81"/>
              <w:rPr>
                <w:sz w:val="20"/>
              </w:rPr>
            </w:pPr>
            <w:r>
              <w:rPr>
                <w:sz w:val="20"/>
              </w:rPr>
              <w:t>在做出行政处罚决定之日起7个工作日内完成公示</w:t>
            </w:r>
          </w:p>
        </w:tc>
        <w:tc>
          <w:tcPr>
            <w:tcW w:w="15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9"/>
              </w:rPr>
            </w:pPr>
          </w:p>
          <w:p>
            <w:pPr>
              <w:pStyle w:val="7"/>
              <w:spacing w:line="232" w:lineRule="auto"/>
              <w:ind w:left="37" w:right="104"/>
              <w:jc w:val="both"/>
              <w:rPr>
                <w:rFonts w:hint="eastAsia" w:eastAsia="宋体"/>
                <w:sz w:val="20"/>
                <w:lang w:eastAsia="zh-CN"/>
              </w:rPr>
            </w:pPr>
            <w:r>
              <w:rPr>
                <w:rFonts w:hint="eastAsia"/>
                <w:sz w:val="20"/>
                <w:lang w:eastAsia="zh-CN"/>
              </w:rPr>
              <w:t>国家税务总局同德县税务局</w:t>
            </w:r>
          </w:p>
        </w:tc>
        <w:tc>
          <w:tcPr>
            <w:tcW w:w="2759" w:type="dxa"/>
          </w:tcPr>
          <w:p>
            <w:pPr>
              <w:pStyle w:val="7"/>
              <w:rPr>
                <w:rFonts w:ascii="黑体"/>
                <w:sz w:val="20"/>
              </w:rPr>
            </w:pPr>
          </w:p>
          <w:p>
            <w:pPr>
              <w:pStyle w:val="7"/>
              <w:rPr>
                <w:rFonts w:ascii="黑体"/>
                <w:sz w:val="20"/>
              </w:rPr>
            </w:pPr>
          </w:p>
          <w:p>
            <w:pPr>
              <w:pStyle w:val="7"/>
              <w:spacing w:before="12"/>
              <w:rPr>
                <w:rFonts w:ascii="黑体"/>
                <w:sz w:val="20"/>
              </w:rPr>
            </w:pPr>
          </w:p>
          <w:p>
            <w:pPr>
              <w:pStyle w:val="7"/>
              <w:numPr>
                <w:ilvl w:val="0"/>
                <w:numId w:val="38"/>
              </w:numPr>
              <w:tabs>
                <w:tab w:val="left" w:pos="341"/>
                <w:tab w:val="left" w:pos="1451"/>
              </w:tabs>
              <w:spacing w:before="0" w:after="0" w:line="252" w:lineRule="exact"/>
              <w:ind w:left="340" w:right="0" w:hanging="304"/>
              <w:jc w:val="left"/>
              <w:rPr>
                <w:sz w:val="20"/>
              </w:rPr>
            </w:pPr>
            <w:r>
              <w:rPr>
                <w:sz w:val="20"/>
              </w:rPr>
              <w:t>政府网站</w:t>
            </w:r>
            <w:r>
              <w:rPr>
                <w:sz w:val="20"/>
              </w:rPr>
              <w:tab/>
            </w:r>
            <w:r>
              <w:rPr>
                <w:sz w:val="20"/>
              </w:rPr>
              <w:t>□</w:t>
            </w:r>
            <w:r>
              <w:rPr>
                <w:spacing w:val="3"/>
                <w:sz w:val="20"/>
              </w:rPr>
              <w:t xml:space="preserve"> </w:t>
            </w:r>
            <w:r>
              <w:rPr>
                <w:sz w:val="20"/>
              </w:rPr>
              <w:t>政府公报</w:t>
            </w:r>
          </w:p>
          <w:p>
            <w:pPr>
              <w:pStyle w:val="7"/>
              <w:numPr>
                <w:ilvl w:val="0"/>
                <w:numId w:val="39"/>
              </w:numPr>
              <w:tabs>
                <w:tab w:val="left" w:pos="341"/>
                <w:tab w:val="left" w:pos="1451"/>
              </w:tabs>
              <w:spacing w:before="2" w:after="0" w:line="232" w:lineRule="auto"/>
              <w:ind w:left="37" w:right="74" w:firstLine="0"/>
              <w:jc w:val="left"/>
              <w:rPr>
                <w:sz w:val="20"/>
              </w:rPr>
            </w:pPr>
            <w:r>
              <w:rPr>
                <w:sz w:val="20"/>
              </w:rPr>
              <w:t>两微一端</w:t>
            </w:r>
            <w:r>
              <w:rPr>
                <w:sz w:val="20"/>
              </w:rPr>
              <w:tab/>
            </w:r>
            <w:r>
              <w:rPr>
                <w:sz w:val="20"/>
              </w:rPr>
              <w:t>□</w:t>
            </w:r>
            <w:r>
              <w:rPr>
                <w:spacing w:val="8"/>
                <w:sz w:val="20"/>
              </w:rPr>
              <w:t xml:space="preserve"> </w:t>
            </w:r>
            <w:r>
              <w:rPr>
                <w:sz w:val="20"/>
              </w:rPr>
              <w:t>发布会\</w:t>
            </w:r>
            <w:r>
              <w:rPr>
                <w:spacing w:val="-16"/>
                <w:sz w:val="20"/>
              </w:rPr>
              <w:t>听</w:t>
            </w:r>
            <w:r>
              <w:rPr>
                <w:sz w:val="20"/>
              </w:rPr>
              <w:t>证会</w:t>
            </w:r>
          </w:p>
          <w:p>
            <w:pPr>
              <w:pStyle w:val="7"/>
              <w:numPr>
                <w:ilvl w:val="0"/>
                <w:numId w:val="39"/>
              </w:numPr>
              <w:tabs>
                <w:tab w:val="left" w:pos="341"/>
                <w:tab w:val="left" w:pos="1451"/>
              </w:tabs>
              <w:spacing w:before="0" w:after="0" w:line="246" w:lineRule="exact"/>
              <w:ind w:left="340" w:right="0" w:hanging="304"/>
              <w:jc w:val="left"/>
              <w:rPr>
                <w:sz w:val="20"/>
              </w:rPr>
            </w:pPr>
            <w:r>
              <w:rPr>
                <w:sz w:val="20"/>
              </w:rPr>
              <w:t>广播电视</w:t>
            </w:r>
            <w:r>
              <w:rPr>
                <w:sz w:val="20"/>
              </w:rPr>
              <w:tab/>
            </w:r>
            <w:r>
              <w:rPr>
                <w:sz w:val="20"/>
              </w:rPr>
              <w:t>□</w:t>
            </w:r>
            <w:r>
              <w:rPr>
                <w:spacing w:val="3"/>
                <w:sz w:val="20"/>
              </w:rPr>
              <w:t xml:space="preserve"> </w:t>
            </w:r>
            <w:r>
              <w:rPr>
                <w:sz w:val="20"/>
              </w:rPr>
              <w:t>纸质媒体</w:t>
            </w:r>
          </w:p>
          <w:p>
            <w:pPr>
              <w:pStyle w:val="7"/>
              <w:numPr>
                <w:ilvl w:val="0"/>
                <w:numId w:val="39"/>
              </w:numPr>
              <w:tabs>
                <w:tab w:val="left" w:pos="341"/>
              </w:tabs>
              <w:spacing w:before="2" w:after="0" w:line="232" w:lineRule="auto"/>
              <w:ind w:left="37" w:right="77" w:firstLine="0"/>
              <w:jc w:val="left"/>
              <w:rPr>
                <w:sz w:val="20"/>
              </w:rPr>
            </w:pPr>
            <w:r>
              <w:rPr>
                <w:sz w:val="20"/>
              </w:rPr>
              <w:t>公开查阅点 □ 政务服务</w:t>
            </w:r>
            <w:r>
              <w:rPr>
                <w:spacing w:val="-1"/>
                <w:sz w:val="20"/>
              </w:rPr>
              <w:t>中心 □ 便民服务站 □ 入户</w:t>
            </w:r>
          </w:p>
          <w:p>
            <w:pPr>
              <w:pStyle w:val="7"/>
              <w:tabs>
                <w:tab w:val="left" w:pos="847"/>
              </w:tabs>
              <w:spacing w:line="246" w:lineRule="exact"/>
              <w:ind w:left="37"/>
              <w:rPr>
                <w:sz w:val="20"/>
              </w:rPr>
            </w:pPr>
            <w:r>
              <w:rPr>
                <w:sz w:val="20"/>
              </w:rPr>
              <w:t>/现场</w:t>
            </w:r>
            <w:r>
              <w:rPr>
                <w:sz w:val="20"/>
              </w:rPr>
              <w:tab/>
            </w:r>
            <w:r>
              <w:rPr>
                <w:sz w:val="20"/>
              </w:rPr>
              <w:t>□</w:t>
            </w:r>
            <w:r>
              <w:rPr>
                <w:spacing w:val="8"/>
                <w:sz w:val="20"/>
              </w:rPr>
              <w:t xml:space="preserve"> </w:t>
            </w:r>
            <w:r>
              <w:rPr>
                <w:sz w:val="20"/>
              </w:rPr>
              <w:t>社</w:t>
            </w:r>
            <w:r>
              <w:rPr>
                <w:rFonts w:hint="eastAsia"/>
                <w:sz w:val="20"/>
                <w:lang w:eastAsia="zh-CN"/>
              </w:rPr>
              <w:t>县级</w:t>
            </w:r>
            <w:r>
              <w:rPr>
                <w:sz w:val="20"/>
              </w:rPr>
              <w:t>/企事业单位</w:t>
            </w:r>
          </w:p>
          <w:p>
            <w:pPr>
              <w:pStyle w:val="7"/>
              <w:spacing w:line="248" w:lineRule="exact"/>
              <w:ind w:left="37"/>
              <w:rPr>
                <w:sz w:val="20"/>
              </w:rPr>
            </w:pPr>
            <w:r>
              <w:rPr>
                <w:sz w:val="20"/>
              </w:rPr>
              <w:t>/村公示栏（电子屏）</w:t>
            </w:r>
          </w:p>
          <w:p>
            <w:pPr>
              <w:pStyle w:val="7"/>
              <w:numPr>
                <w:ilvl w:val="0"/>
                <w:numId w:val="39"/>
              </w:numPr>
              <w:tabs>
                <w:tab w:val="left" w:pos="341"/>
              </w:tabs>
              <w:spacing w:before="2" w:after="0" w:line="232" w:lineRule="auto"/>
              <w:ind w:left="37" w:right="179" w:firstLine="0"/>
              <w:jc w:val="left"/>
              <w:rPr>
                <w:sz w:val="20"/>
              </w:rPr>
            </w:pPr>
            <w:r>
              <w:rPr>
                <w:spacing w:val="-2"/>
                <w:sz w:val="20"/>
              </w:rPr>
              <w:t>精准推送 ■ 其他：办税</w:t>
            </w:r>
            <w:r>
              <w:rPr>
                <w:sz w:val="20"/>
              </w:rPr>
              <w:t>服务厅</w:t>
            </w: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8"/>
              </w:rPr>
            </w:pPr>
          </w:p>
          <w:p>
            <w:pPr>
              <w:pStyle w:val="7"/>
              <w:ind w:left="22"/>
              <w:jc w:val="center"/>
              <w:rPr>
                <w:sz w:val="20"/>
              </w:rPr>
            </w:pPr>
            <w:r>
              <w:rPr>
                <w:w w:val="100"/>
                <w:sz w:val="20"/>
              </w:rPr>
              <w:t>√</w:t>
            </w:r>
          </w:p>
        </w:tc>
        <w:tc>
          <w:tcPr>
            <w:tcW w:w="565" w:type="dxa"/>
          </w:tcPr>
          <w:p>
            <w:pPr>
              <w:pStyle w:val="7"/>
              <w:rPr>
                <w:rFonts w:ascii="Times New Roman"/>
                <w:sz w:val="20"/>
              </w:rPr>
            </w:pP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8"/>
              </w:rPr>
            </w:pPr>
          </w:p>
          <w:p>
            <w:pPr>
              <w:pStyle w:val="7"/>
              <w:ind w:left="25"/>
              <w:jc w:val="center"/>
              <w:rPr>
                <w:sz w:val="20"/>
              </w:rPr>
            </w:pPr>
            <w:r>
              <w:rPr>
                <w:w w:val="100"/>
                <w:sz w:val="20"/>
              </w:rPr>
              <w:t>√</w:t>
            </w:r>
          </w:p>
        </w:tc>
        <w:tc>
          <w:tcPr>
            <w:tcW w:w="565" w:type="dxa"/>
          </w:tcPr>
          <w:p>
            <w:pPr>
              <w:pStyle w:val="7"/>
              <w:rPr>
                <w:rFonts w:ascii="Times New Roman"/>
                <w:sz w:val="20"/>
              </w:rPr>
            </w:pP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8"/>
              </w:rPr>
            </w:pPr>
          </w:p>
          <w:p>
            <w:pPr>
              <w:pStyle w:val="7"/>
              <w:ind w:right="156"/>
              <w:jc w:val="right"/>
              <w:rPr>
                <w:sz w:val="20"/>
              </w:rPr>
            </w:pPr>
            <w:r>
              <w:rPr>
                <w:w w:val="100"/>
                <w:sz w:val="20"/>
              </w:rPr>
              <w:t>√</w:t>
            </w:r>
          </w:p>
        </w:tc>
        <w:tc>
          <w:tcPr>
            <w:tcW w:w="565" w:type="dxa"/>
          </w:tcPr>
          <w:p>
            <w:pPr>
              <w:pStyle w:val="7"/>
              <w:rPr>
                <w:rFonts w:ascii="Times New Roman"/>
                <w:sz w:val="20"/>
              </w:rPr>
            </w:pPr>
          </w:p>
        </w:tc>
      </w:tr>
    </w:tbl>
    <w:p>
      <w:pPr>
        <w:spacing w:after="0"/>
        <w:rPr>
          <w:rFonts w:ascii="Times New Roman"/>
          <w:sz w:val="20"/>
        </w:rPr>
        <w:sectPr>
          <w:pgSz w:w="19360" w:h="13680" w:orient="landscape"/>
          <w:pgMar w:top="640" w:right="460" w:bottom="720" w:left="480" w:header="0" w:footer="529" w:gutter="0"/>
        </w:sect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93"/>
        <w:gridCol w:w="993"/>
        <w:gridCol w:w="3890"/>
        <w:gridCol w:w="2221"/>
        <w:gridCol w:w="1752"/>
        <w:gridCol w:w="1573"/>
        <w:gridCol w:w="2759"/>
        <w:gridCol w:w="565"/>
        <w:gridCol w:w="565"/>
        <w:gridCol w:w="565"/>
        <w:gridCol w:w="565"/>
        <w:gridCol w:w="565"/>
        <w:gridCol w:w="5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4" w:hRule="atLeast"/>
        </w:trPr>
        <w:tc>
          <w:tcPr>
            <w:tcW w:w="593" w:type="dxa"/>
            <w:vMerge w:val="restart"/>
          </w:tcPr>
          <w:p>
            <w:pPr>
              <w:pStyle w:val="7"/>
              <w:rPr>
                <w:rFonts w:ascii="黑体"/>
                <w:sz w:val="20"/>
              </w:rPr>
            </w:pPr>
          </w:p>
          <w:p>
            <w:pPr>
              <w:pStyle w:val="7"/>
              <w:spacing w:before="153"/>
              <w:ind w:left="94"/>
              <w:rPr>
                <w:rFonts w:hint="eastAsia" w:ascii="黑体" w:eastAsia="黑体"/>
                <w:sz w:val="20"/>
              </w:rPr>
            </w:pPr>
            <w:r>
              <w:rPr>
                <w:rFonts w:hint="eastAsia" w:ascii="黑体" w:eastAsia="黑体"/>
                <w:sz w:val="20"/>
              </w:rPr>
              <w:t>序号</w:t>
            </w:r>
          </w:p>
        </w:tc>
        <w:tc>
          <w:tcPr>
            <w:tcW w:w="1986" w:type="dxa"/>
            <w:gridSpan w:val="2"/>
          </w:tcPr>
          <w:p>
            <w:pPr>
              <w:pStyle w:val="7"/>
              <w:spacing w:before="122"/>
              <w:ind w:left="586"/>
              <w:rPr>
                <w:rFonts w:hint="eastAsia" w:ascii="黑体" w:eastAsia="黑体"/>
                <w:sz w:val="20"/>
              </w:rPr>
            </w:pPr>
            <w:r>
              <w:rPr>
                <w:rFonts w:hint="eastAsia" w:ascii="黑体" w:eastAsia="黑体"/>
                <w:sz w:val="20"/>
              </w:rPr>
              <w:t>公开事项</w:t>
            </w:r>
          </w:p>
        </w:tc>
        <w:tc>
          <w:tcPr>
            <w:tcW w:w="3890" w:type="dxa"/>
            <w:vMerge w:val="restart"/>
          </w:tcPr>
          <w:p>
            <w:pPr>
              <w:pStyle w:val="7"/>
              <w:rPr>
                <w:rFonts w:ascii="黑体"/>
                <w:sz w:val="20"/>
              </w:rPr>
            </w:pPr>
          </w:p>
          <w:p>
            <w:pPr>
              <w:pStyle w:val="7"/>
              <w:spacing w:before="153"/>
              <w:ind w:left="1130"/>
              <w:rPr>
                <w:rFonts w:hint="eastAsia" w:ascii="黑体" w:eastAsia="黑体"/>
                <w:sz w:val="20"/>
              </w:rPr>
            </w:pPr>
            <w:r>
              <w:rPr>
                <w:rFonts w:hint="eastAsia" w:ascii="黑体" w:eastAsia="黑体"/>
                <w:sz w:val="20"/>
              </w:rPr>
              <w:t>公开内容（要素）</w:t>
            </w:r>
          </w:p>
        </w:tc>
        <w:tc>
          <w:tcPr>
            <w:tcW w:w="2221" w:type="dxa"/>
            <w:vMerge w:val="restart"/>
          </w:tcPr>
          <w:p>
            <w:pPr>
              <w:pStyle w:val="7"/>
              <w:rPr>
                <w:rFonts w:ascii="黑体"/>
                <w:sz w:val="20"/>
              </w:rPr>
            </w:pPr>
          </w:p>
          <w:p>
            <w:pPr>
              <w:pStyle w:val="7"/>
              <w:spacing w:before="153"/>
              <w:ind w:left="704"/>
              <w:rPr>
                <w:rFonts w:hint="eastAsia" w:ascii="黑体" w:eastAsia="黑体"/>
                <w:sz w:val="20"/>
              </w:rPr>
            </w:pPr>
            <w:r>
              <w:rPr>
                <w:rFonts w:hint="eastAsia" w:ascii="黑体" w:eastAsia="黑体"/>
                <w:sz w:val="20"/>
              </w:rPr>
              <w:t>公开依据</w:t>
            </w:r>
          </w:p>
        </w:tc>
        <w:tc>
          <w:tcPr>
            <w:tcW w:w="1752" w:type="dxa"/>
            <w:vMerge w:val="restart"/>
          </w:tcPr>
          <w:p>
            <w:pPr>
              <w:pStyle w:val="7"/>
              <w:rPr>
                <w:rFonts w:ascii="黑体"/>
                <w:sz w:val="20"/>
              </w:rPr>
            </w:pPr>
          </w:p>
          <w:p>
            <w:pPr>
              <w:pStyle w:val="7"/>
              <w:spacing w:before="153"/>
              <w:ind w:left="470"/>
              <w:rPr>
                <w:rFonts w:hint="eastAsia" w:ascii="黑体" w:eastAsia="黑体"/>
                <w:sz w:val="20"/>
              </w:rPr>
            </w:pPr>
            <w:r>
              <w:rPr>
                <w:rFonts w:hint="eastAsia" w:ascii="黑体" w:eastAsia="黑体"/>
                <w:sz w:val="20"/>
              </w:rPr>
              <w:t>公开时限</w:t>
            </w:r>
          </w:p>
        </w:tc>
        <w:tc>
          <w:tcPr>
            <w:tcW w:w="1573" w:type="dxa"/>
            <w:vMerge w:val="restart"/>
          </w:tcPr>
          <w:p>
            <w:pPr>
              <w:pStyle w:val="7"/>
              <w:rPr>
                <w:rFonts w:ascii="黑体"/>
                <w:sz w:val="20"/>
              </w:rPr>
            </w:pPr>
          </w:p>
          <w:p>
            <w:pPr>
              <w:pStyle w:val="7"/>
              <w:spacing w:before="153"/>
              <w:ind w:left="379"/>
              <w:rPr>
                <w:rFonts w:hint="eastAsia" w:ascii="黑体" w:eastAsia="黑体"/>
                <w:sz w:val="20"/>
              </w:rPr>
            </w:pPr>
            <w:r>
              <w:rPr>
                <w:rFonts w:hint="eastAsia" w:ascii="黑体" w:eastAsia="黑体"/>
                <w:sz w:val="20"/>
              </w:rPr>
              <w:t>公开主体</w:t>
            </w:r>
          </w:p>
        </w:tc>
        <w:tc>
          <w:tcPr>
            <w:tcW w:w="2759" w:type="dxa"/>
            <w:vMerge w:val="restart"/>
          </w:tcPr>
          <w:p>
            <w:pPr>
              <w:pStyle w:val="7"/>
              <w:rPr>
                <w:rFonts w:ascii="黑体"/>
                <w:sz w:val="18"/>
              </w:rPr>
            </w:pPr>
          </w:p>
          <w:p>
            <w:pPr>
              <w:pStyle w:val="7"/>
              <w:spacing w:before="8"/>
              <w:rPr>
                <w:rFonts w:ascii="黑体"/>
                <w:sz w:val="14"/>
              </w:rPr>
            </w:pPr>
          </w:p>
          <w:p>
            <w:pPr>
              <w:pStyle w:val="7"/>
              <w:ind w:left="743"/>
              <w:rPr>
                <w:rFonts w:hint="eastAsia" w:ascii="黑体" w:eastAsia="黑体"/>
                <w:sz w:val="18"/>
              </w:rPr>
            </w:pPr>
            <w:r>
              <w:rPr>
                <w:rFonts w:hint="eastAsia" w:ascii="黑体" w:eastAsia="黑体"/>
                <w:sz w:val="18"/>
              </w:rPr>
              <w:t>公开渠道和载体</w:t>
            </w:r>
          </w:p>
        </w:tc>
        <w:tc>
          <w:tcPr>
            <w:tcW w:w="1130" w:type="dxa"/>
            <w:gridSpan w:val="2"/>
          </w:tcPr>
          <w:p>
            <w:pPr>
              <w:pStyle w:val="7"/>
              <w:spacing w:before="122"/>
              <w:ind w:left="158"/>
              <w:rPr>
                <w:rFonts w:hint="eastAsia" w:ascii="黑体" w:eastAsia="黑体"/>
                <w:sz w:val="20"/>
              </w:rPr>
            </w:pPr>
            <w:r>
              <w:rPr>
                <w:rFonts w:hint="eastAsia" w:ascii="黑体" w:eastAsia="黑体"/>
                <w:sz w:val="20"/>
              </w:rPr>
              <w:t>公开对象</w:t>
            </w:r>
          </w:p>
        </w:tc>
        <w:tc>
          <w:tcPr>
            <w:tcW w:w="1130" w:type="dxa"/>
            <w:gridSpan w:val="2"/>
          </w:tcPr>
          <w:p>
            <w:pPr>
              <w:pStyle w:val="7"/>
              <w:spacing w:before="122"/>
              <w:ind w:left="159"/>
              <w:rPr>
                <w:rFonts w:hint="eastAsia" w:ascii="黑体" w:eastAsia="黑体"/>
                <w:sz w:val="20"/>
              </w:rPr>
            </w:pPr>
            <w:r>
              <w:rPr>
                <w:rFonts w:hint="eastAsia" w:ascii="黑体" w:eastAsia="黑体"/>
                <w:sz w:val="20"/>
              </w:rPr>
              <w:t>公开方式</w:t>
            </w:r>
          </w:p>
        </w:tc>
        <w:tc>
          <w:tcPr>
            <w:tcW w:w="1130" w:type="dxa"/>
            <w:gridSpan w:val="2"/>
          </w:tcPr>
          <w:p>
            <w:pPr>
              <w:pStyle w:val="7"/>
              <w:spacing w:before="122"/>
              <w:ind w:left="16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0" w:hRule="atLeast"/>
        </w:trPr>
        <w:tc>
          <w:tcPr>
            <w:tcW w:w="593" w:type="dxa"/>
            <w:vMerge w:val="continue"/>
            <w:tcBorders>
              <w:top w:val="nil"/>
            </w:tcBorders>
          </w:tcPr>
          <w:p>
            <w:pPr>
              <w:rPr>
                <w:sz w:val="2"/>
                <w:szCs w:val="2"/>
              </w:rPr>
            </w:pPr>
          </w:p>
        </w:tc>
        <w:tc>
          <w:tcPr>
            <w:tcW w:w="993" w:type="dxa"/>
          </w:tcPr>
          <w:p>
            <w:pPr>
              <w:pStyle w:val="7"/>
              <w:spacing w:before="155"/>
              <w:ind w:left="89"/>
              <w:rPr>
                <w:rFonts w:hint="eastAsia" w:ascii="黑体" w:eastAsia="黑体"/>
                <w:sz w:val="20"/>
              </w:rPr>
            </w:pPr>
            <w:r>
              <w:rPr>
                <w:rFonts w:hint="eastAsia" w:ascii="黑体" w:eastAsia="黑体"/>
                <w:sz w:val="20"/>
              </w:rPr>
              <w:t>一级事项</w:t>
            </w:r>
          </w:p>
        </w:tc>
        <w:tc>
          <w:tcPr>
            <w:tcW w:w="993" w:type="dxa"/>
          </w:tcPr>
          <w:p>
            <w:pPr>
              <w:pStyle w:val="7"/>
              <w:spacing w:before="155"/>
              <w:ind w:left="89"/>
              <w:rPr>
                <w:rFonts w:hint="eastAsia" w:ascii="黑体" w:eastAsia="黑体"/>
                <w:sz w:val="20"/>
              </w:rPr>
            </w:pPr>
            <w:r>
              <w:rPr>
                <w:rFonts w:hint="eastAsia" w:ascii="黑体" w:eastAsia="黑体"/>
                <w:sz w:val="20"/>
              </w:rPr>
              <w:t>二级事项</w:t>
            </w:r>
          </w:p>
        </w:tc>
        <w:tc>
          <w:tcPr>
            <w:tcW w:w="3890" w:type="dxa"/>
            <w:vMerge w:val="continue"/>
            <w:tcBorders>
              <w:top w:val="nil"/>
            </w:tcBorders>
          </w:tcPr>
          <w:p>
            <w:pPr>
              <w:rPr>
                <w:sz w:val="2"/>
                <w:szCs w:val="2"/>
              </w:rPr>
            </w:pPr>
          </w:p>
        </w:tc>
        <w:tc>
          <w:tcPr>
            <w:tcW w:w="2221" w:type="dxa"/>
            <w:vMerge w:val="continue"/>
            <w:tcBorders>
              <w:top w:val="nil"/>
            </w:tcBorders>
          </w:tcPr>
          <w:p>
            <w:pPr>
              <w:rPr>
                <w:sz w:val="2"/>
                <w:szCs w:val="2"/>
              </w:rPr>
            </w:pPr>
          </w:p>
        </w:tc>
        <w:tc>
          <w:tcPr>
            <w:tcW w:w="1752" w:type="dxa"/>
            <w:vMerge w:val="continue"/>
            <w:tcBorders>
              <w:top w:val="nil"/>
            </w:tcBorders>
          </w:tcPr>
          <w:p>
            <w:pPr>
              <w:rPr>
                <w:sz w:val="2"/>
                <w:szCs w:val="2"/>
              </w:rPr>
            </w:pPr>
          </w:p>
        </w:tc>
        <w:tc>
          <w:tcPr>
            <w:tcW w:w="1573" w:type="dxa"/>
            <w:vMerge w:val="continue"/>
            <w:tcBorders>
              <w:top w:val="nil"/>
            </w:tcBorders>
          </w:tcPr>
          <w:p>
            <w:pPr>
              <w:rPr>
                <w:sz w:val="2"/>
                <w:szCs w:val="2"/>
              </w:rPr>
            </w:pPr>
          </w:p>
        </w:tc>
        <w:tc>
          <w:tcPr>
            <w:tcW w:w="2759" w:type="dxa"/>
            <w:vMerge w:val="continue"/>
            <w:tcBorders>
              <w:top w:val="nil"/>
            </w:tcBorders>
          </w:tcPr>
          <w:p>
            <w:pPr>
              <w:rPr>
                <w:sz w:val="2"/>
                <w:szCs w:val="2"/>
              </w:rPr>
            </w:pPr>
          </w:p>
        </w:tc>
        <w:tc>
          <w:tcPr>
            <w:tcW w:w="565" w:type="dxa"/>
          </w:tcPr>
          <w:p>
            <w:pPr>
              <w:pStyle w:val="7"/>
              <w:spacing w:before="32" w:line="248" w:lineRule="exact"/>
              <w:ind w:left="183" w:right="53" w:hanging="102"/>
              <w:rPr>
                <w:rFonts w:hint="eastAsia" w:ascii="黑体" w:eastAsia="黑体"/>
                <w:sz w:val="20"/>
              </w:rPr>
            </w:pPr>
            <w:r>
              <w:rPr>
                <w:rFonts w:hint="eastAsia" w:ascii="黑体" w:eastAsia="黑体"/>
                <w:sz w:val="20"/>
              </w:rPr>
              <w:t>全社会</w:t>
            </w:r>
          </w:p>
        </w:tc>
        <w:tc>
          <w:tcPr>
            <w:tcW w:w="565" w:type="dxa"/>
          </w:tcPr>
          <w:p>
            <w:pPr>
              <w:pStyle w:val="7"/>
              <w:spacing w:before="32" w:line="248" w:lineRule="exact"/>
              <w:ind w:left="81" w:right="52"/>
              <w:rPr>
                <w:rFonts w:hint="eastAsia" w:ascii="黑体" w:eastAsia="黑体"/>
                <w:sz w:val="20"/>
              </w:rPr>
            </w:pPr>
            <w:r>
              <w:rPr>
                <w:rFonts w:hint="eastAsia" w:ascii="黑体" w:eastAsia="黑体"/>
                <w:sz w:val="20"/>
              </w:rPr>
              <w:t>特定群体</w:t>
            </w:r>
          </w:p>
        </w:tc>
        <w:tc>
          <w:tcPr>
            <w:tcW w:w="565" w:type="dxa"/>
          </w:tcPr>
          <w:p>
            <w:pPr>
              <w:pStyle w:val="7"/>
              <w:spacing w:before="155"/>
              <w:ind w:left="59" w:right="32"/>
              <w:jc w:val="center"/>
              <w:rPr>
                <w:rFonts w:hint="eastAsia" w:ascii="黑体" w:eastAsia="黑体"/>
                <w:sz w:val="20"/>
              </w:rPr>
            </w:pPr>
            <w:r>
              <w:rPr>
                <w:rFonts w:hint="eastAsia" w:ascii="黑体" w:eastAsia="黑体"/>
                <w:sz w:val="20"/>
              </w:rPr>
              <w:t>主动</w:t>
            </w:r>
          </w:p>
        </w:tc>
        <w:tc>
          <w:tcPr>
            <w:tcW w:w="565" w:type="dxa"/>
          </w:tcPr>
          <w:p>
            <w:pPr>
              <w:pStyle w:val="7"/>
              <w:spacing w:before="32" w:line="248" w:lineRule="exact"/>
              <w:ind w:left="184" w:right="51" w:hanging="102"/>
              <w:rPr>
                <w:rFonts w:hint="eastAsia" w:ascii="黑体" w:eastAsia="黑体"/>
                <w:sz w:val="20"/>
              </w:rPr>
            </w:pPr>
            <w:r>
              <w:rPr>
                <w:rFonts w:hint="eastAsia" w:ascii="黑体" w:eastAsia="黑体"/>
                <w:sz w:val="20"/>
              </w:rPr>
              <w:t>依申请</w:t>
            </w:r>
          </w:p>
        </w:tc>
        <w:tc>
          <w:tcPr>
            <w:tcW w:w="565" w:type="dxa"/>
          </w:tcPr>
          <w:p>
            <w:pPr>
              <w:pStyle w:val="7"/>
              <w:spacing w:before="155"/>
              <w:ind w:right="156"/>
              <w:jc w:val="right"/>
              <w:rPr>
                <w:rFonts w:hint="eastAsia" w:ascii="黑体" w:eastAsia="黑体"/>
                <w:sz w:val="20"/>
                <w:lang w:eastAsia="zh-CN"/>
              </w:rPr>
            </w:pPr>
            <w:r>
              <w:rPr>
                <w:rFonts w:hint="eastAsia" w:ascii="黑体" w:eastAsia="黑体"/>
                <w:w w:val="100"/>
                <w:sz w:val="20"/>
                <w:lang w:eastAsia="zh-CN"/>
              </w:rPr>
              <w:t>县级</w:t>
            </w:r>
          </w:p>
        </w:tc>
        <w:tc>
          <w:tcPr>
            <w:tcW w:w="565" w:type="dxa"/>
          </w:tcPr>
          <w:p>
            <w:pPr>
              <w:pStyle w:val="7"/>
              <w:spacing w:before="155"/>
              <w:ind w:left="83"/>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76" w:hRule="atLeast"/>
        </w:trPr>
        <w:tc>
          <w:tcPr>
            <w:tcW w:w="5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9"/>
              </w:rPr>
            </w:pPr>
          </w:p>
          <w:p>
            <w:pPr>
              <w:pStyle w:val="7"/>
              <w:ind w:left="178" w:right="154"/>
              <w:jc w:val="center"/>
              <w:rPr>
                <w:sz w:val="20"/>
              </w:rPr>
            </w:pPr>
            <w:r>
              <w:rPr>
                <w:sz w:val="20"/>
              </w:rPr>
              <w:t>13</w:t>
            </w:r>
          </w:p>
        </w:tc>
        <w:tc>
          <w:tcPr>
            <w:tcW w:w="99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6"/>
              </w:rPr>
            </w:pPr>
          </w:p>
          <w:p>
            <w:pPr>
              <w:pStyle w:val="7"/>
              <w:ind w:left="94"/>
              <w:rPr>
                <w:sz w:val="20"/>
              </w:rPr>
            </w:pPr>
            <w:r>
              <w:rPr>
                <w:sz w:val="20"/>
              </w:rPr>
              <w:t>行政执法</w:t>
            </w:r>
          </w:p>
        </w:tc>
        <w:tc>
          <w:tcPr>
            <w:tcW w:w="9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0"/>
              </w:rPr>
            </w:pPr>
          </w:p>
          <w:p>
            <w:pPr>
              <w:pStyle w:val="7"/>
              <w:spacing w:line="232" w:lineRule="auto"/>
              <w:ind w:left="296" w:right="70" w:hanging="202"/>
              <w:rPr>
                <w:sz w:val="20"/>
              </w:rPr>
            </w:pPr>
            <w:r>
              <w:rPr>
                <w:sz w:val="20"/>
              </w:rPr>
              <w:t>非正常户公告</w:t>
            </w:r>
          </w:p>
        </w:tc>
        <w:tc>
          <w:tcPr>
            <w:tcW w:w="3890"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1"/>
              </w:rPr>
            </w:pPr>
          </w:p>
          <w:p>
            <w:pPr>
              <w:pStyle w:val="7"/>
              <w:spacing w:line="232" w:lineRule="auto"/>
              <w:ind w:left="37" w:right="103"/>
              <w:rPr>
                <w:sz w:val="20"/>
              </w:rPr>
            </w:pPr>
            <w:r>
              <w:rPr>
                <w:sz w:val="20"/>
              </w:rPr>
              <w:t>纳税人为企业或单位的，公告企业或单位的名称、纳税人识别号、法定代表人或负责人姓名、居民身份证或其他有效身份证件号码（隐去出生年、月、日6位数）、经营地点；纳税人为个体工商户的，公告业户名称、业主姓名、纳税人识别号、居民身份证或其他有效身份证件号码（隐去出生年月日6位数）、经营地点</w:t>
            </w:r>
          </w:p>
        </w:tc>
        <w:tc>
          <w:tcPr>
            <w:tcW w:w="2221" w:type="dxa"/>
          </w:tcPr>
          <w:p>
            <w:pPr>
              <w:pStyle w:val="7"/>
              <w:rPr>
                <w:rFonts w:ascii="黑体"/>
                <w:sz w:val="20"/>
              </w:rPr>
            </w:pPr>
          </w:p>
          <w:p>
            <w:pPr>
              <w:pStyle w:val="7"/>
              <w:spacing w:before="10"/>
              <w:rPr>
                <w:rFonts w:ascii="黑体"/>
                <w:sz w:val="23"/>
              </w:rPr>
            </w:pPr>
          </w:p>
          <w:p>
            <w:pPr>
              <w:pStyle w:val="7"/>
              <w:numPr>
                <w:ilvl w:val="0"/>
                <w:numId w:val="40"/>
              </w:numPr>
              <w:tabs>
                <w:tab w:val="left" w:pos="242"/>
              </w:tabs>
              <w:spacing w:before="0" w:after="0" w:line="232" w:lineRule="auto"/>
              <w:ind w:left="37" w:right="145" w:firstLine="0"/>
              <w:jc w:val="left"/>
              <w:rPr>
                <w:sz w:val="20"/>
              </w:rPr>
            </w:pPr>
            <w:r>
              <w:rPr>
                <w:spacing w:val="-2"/>
                <w:sz w:val="20"/>
              </w:rPr>
              <w:t>《中华人民共和国税</w:t>
            </w:r>
            <w:r>
              <w:rPr>
                <w:sz w:val="20"/>
              </w:rPr>
              <w:t>收征收管理法》</w:t>
            </w:r>
          </w:p>
          <w:p>
            <w:pPr>
              <w:pStyle w:val="7"/>
              <w:numPr>
                <w:ilvl w:val="0"/>
                <w:numId w:val="40"/>
              </w:numPr>
              <w:tabs>
                <w:tab w:val="left" w:pos="242"/>
              </w:tabs>
              <w:spacing w:before="0" w:after="0" w:line="232" w:lineRule="auto"/>
              <w:ind w:left="37" w:right="145" w:firstLine="0"/>
              <w:jc w:val="left"/>
              <w:rPr>
                <w:sz w:val="20"/>
              </w:rPr>
            </w:pPr>
            <w:r>
              <w:rPr>
                <w:spacing w:val="-2"/>
                <w:sz w:val="20"/>
              </w:rPr>
              <w:t>《中华人民共和国税收征收管理法实施细则</w:t>
            </w:r>
          </w:p>
          <w:p>
            <w:pPr>
              <w:pStyle w:val="7"/>
              <w:spacing w:line="232" w:lineRule="auto"/>
              <w:ind w:left="37" w:right="143"/>
              <w:jc w:val="both"/>
              <w:rPr>
                <w:sz w:val="20"/>
              </w:rPr>
            </w:pPr>
            <w:r>
              <w:rPr>
                <w:sz w:val="20"/>
              </w:rPr>
              <w:t>》(国务院令第362号公布,国务院令第666号《国务院关于修改部分行政法规的决定》第三次修订)</w:t>
            </w:r>
          </w:p>
          <w:p>
            <w:pPr>
              <w:pStyle w:val="7"/>
              <w:numPr>
                <w:ilvl w:val="0"/>
                <w:numId w:val="40"/>
              </w:numPr>
              <w:tabs>
                <w:tab w:val="left" w:pos="242"/>
              </w:tabs>
              <w:spacing w:before="0" w:after="0" w:line="232" w:lineRule="auto"/>
              <w:ind w:left="37" w:right="145" w:firstLine="0"/>
              <w:jc w:val="both"/>
              <w:rPr>
                <w:sz w:val="20"/>
              </w:rPr>
            </w:pPr>
            <w:r>
              <w:rPr>
                <w:spacing w:val="-2"/>
                <w:sz w:val="20"/>
              </w:rPr>
              <w:t>《国家税务总局关于进一步完善税务登记管</w:t>
            </w:r>
            <w:r>
              <w:rPr>
                <w:sz w:val="20"/>
              </w:rPr>
              <w:t>理有关问题的公告》</w:t>
            </w:r>
          </w:p>
          <w:p>
            <w:pPr>
              <w:pStyle w:val="7"/>
              <w:spacing w:line="232" w:lineRule="auto"/>
              <w:ind w:left="37" w:right="349"/>
              <w:rPr>
                <w:sz w:val="20"/>
              </w:rPr>
            </w:pPr>
            <w:r>
              <w:rPr>
                <w:sz w:val="20"/>
              </w:rPr>
              <w:t>（国家税务总局公告2011年第21号）</w:t>
            </w:r>
          </w:p>
        </w:tc>
        <w:tc>
          <w:tcPr>
            <w:tcW w:w="175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0"/>
              </w:rPr>
            </w:pPr>
          </w:p>
          <w:p>
            <w:pPr>
              <w:pStyle w:val="7"/>
              <w:spacing w:line="232" w:lineRule="auto"/>
              <w:ind w:left="37" w:right="81"/>
              <w:rPr>
                <w:sz w:val="20"/>
              </w:rPr>
            </w:pPr>
            <w:r>
              <w:rPr>
                <w:sz w:val="20"/>
              </w:rPr>
              <w:t>在非正常户认定的次月公告非正常户</w:t>
            </w:r>
          </w:p>
        </w:tc>
        <w:tc>
          <w:tcPr>
            <w:tcW w:w="15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33" w:line="232" w:lineRule="auto"/>
              <w:ind w:left="37" w:right="104"/>
              <w:jc w:val="both"/>
              <w:rPr>
                <w:rFonts w:hint="eastAsia" w:eastAsia="宋体"/>
                <w:sz w:val="20"/>
                <w:lang w:eastAsia="zh-CN"/>
              </w:rPr>
            </w:pPr>
            <w:r>
              <w:rPr>
                <w:rFonts w:hint="eastAsia"/>
                <w:sz w:val="20"/>
                <w:lang w:eastAsia="zh-CN"/>
              </w:rPr>
              <w:t>国家税务总局同德县税务局</w:t>
            </w:r>
          </w:p>
        </w:tc>
        <w:tc>
          <w:tcPr>
            <w:tcW w:w="2759" w:type="dxa"/>
          </w:tcPr>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2"/>
              </w:rPr>
            </w:pPr>
          </w:p>
          <w:p>
            <w:pPr>
              <w:pStyle w:val="7"/>
              <w:numPr>
                <w:ilvl w:val="0"/>
                <w:numId w:val="41"/>
              </w:numPr>
              <w:tabs>
                <w:tab w:val="left" w:pos="341"/>
                <w:tab w:val="left" w:pos="1451"/>
              </w:tabs>
              <w:spacing w:before="0" w:after="0" w:line="252" w:lineRule="exact"/>
              <w:ind w:left="340" w:right="0" w:hanging="304"/>
              <w:jc w:val="left"/>
              <w:rPr>
                <w:sz w:val="20"/>
              </w:rPr>
            </w:pPr>
            <w:r>
              <w:rPr>
                <w:sz w:val="20"/>
              </w:rPr>
              <w:t>政府网站</w:t>
            </w:r>
            <w:r>
              <w:rPr>
                <w:sz w:val="20"/>
              </w:rPr>
              <w:tab/>
            </w:r>
            <w:r>
              <w:rPr>
                <w:sz w:val="20"/>
              </w:rPr>
              <w:t>□</w:t>
            </w:r>
            <w:r>
              <w:rPr>
                <w:spacing w:val="3"/>
                <w:sz w:val="20"/>
              </w:rPr>
              <w:t xml:space="preserve"> </w:t>
            </w:r>
            <w:r>
              <w:rPr>
                <w:sz w:val="20"/>
              </w:rPr>
              <w:t>政府公报</w:t>
            </w:r>
          </w:p>
          <w:p>
            <w:pPr>
              <w:pStyle w:val="7"/>
              <w:numPr>
                <w:ilvl w:val="0"/>
                <w:numId w:val="42"/>
              </w:numPr>
              <w:tabs>
                <w:tab w:val="left" w:pos="341"/>
                <w:tab w:val="left" w:pos="1451"/>
              </w:tabs>
              <w:spacing w:before="2" w:after="0" w:line="232" w:lineRule="auto"/>
              <w:ind w:left="37" w:right="74" w:firstLine="0"/>
              <w:jc w:val="left"/>
              <w:rPr>
                <w:sz w:val="20"/>
              </w:rPr>
            </w:pPr>
            <w:r>
              <w:rPr>
                <w:sz w:val="20"/>
              </w:rPr>
              <w:t>两微一端</w:t>
            </w:r>
            <w:r>
              <w:rPr>
                <w:sz w:val="20"/>
              </w:rPr>
              <w:tab/>
            </w:r>
            <w:r>
              <w:rPr>
                <w:sz w:val="20"/>
              </w:rPr>
              <w:t>□</w:t>
            </w:r>
            <w:r>
              <w:rPr>
                <w:spacing w:val="8"/>
                <w:sz w:val="20"/>
              </w:rPr>
              <w:t xml:space="preserve"> </w:t>
            </w:r>
            <w:r>
              <w:rPr>
                <w:sz w:val="20"/>
              </w:rPr>
              <w:t>发布会\</w:t>
            </w:r>
            <w:r>
              <w:rPr>
                <w:spacing w:val="-16"/>
                <w:sz w:val="20"/>
              </w:rPr>
              <w:t>听</w:t>
            </w:r>
            <w:r>
              <w:rPr>
                <w:sz w:val="20"/>
              </w:rPr>
              <w:t>证会</w:t>
            </w:r>
          </w:p>
          <w:p>
            <w:pPr>
              <w:pStyle w:val="7"/>
              <w:numPr>
                <w:ilvl w:val="0"/>
                <w:numId w:val="42"/>
              </w:numPr>
              <w:tabs>
                <w:tab w:val="left" w:pos="341"/>
                <w:tab w:val="left" w:pos="1451"/>
              </w:tabs>
              <w:spacing w:before="0" w:after="0" w:line="246" w:lineRule="exact"/>
              <w:ind w:left="340" w:right="0" w:hanging="304"/>
              <w:jc w:val="left"/>
              <w:rPr>
                <w:sz w:val="20"/>
              </w:rPr>
            </w:pPr>
            <w:r>
              <w:rPr>
                <w:sz w:val="20"/>
              </w:rPr>
              <w:t>广播电视</w:t>
            </w:r>
            <w:r>
              <w:rPr>
                <w:sz w:val="20"/>
              </w:rPr>
              <w:tab/>
            </w:r>
            <w:r>
              <w:rPr>
                <w:sz w:val="20"/>
              </w:rPr>
              <w:t>□</w:t>
            </w:r>
            <w:r>
              <w:rPr>
                <w:spacing w:val="3"/>
                <w:sz w:val="20"/>
              </w:rPr>
              <w:t xml:space="preserve"> </w:t>
            </w:r>
            <w:r>
              <w:rPr>
                <w:sz w:val="20"/>
              </w:rPr>
              <w:t>纸质媒体</w:t>
            </w:r>
          </w:p>
          <w:p>
            <w:pPr>
              <w:pStyle w:val="7"/>
              <w:numPr>
                <w:ilvl w:val="0"/>
                <w:numId w:val="42"/>
              </w:numPr>
              <w:tabs>
                <w:tab w:val="left" w:pos="341"/>
              </w:tabs>
              <w:spacing w:before="2" w:after="0" w:line="232" w:lineRule="auto"/>
              <w:ind w:left="37" w:right="77" w:firstLine="0"/>
              <w:jc w:val="left"/>
              <w:rPr>
                <w:sz w:val="20"/>
              </w:rPr>
            </w:pPr>
            <w:r>
              <w:rPr>
                <w:sz w:val="20"/>
              </w:rPr>
              <w:t>公开查阅点 □ 政务服务</w:t>
            </w:r>
            <w:r>
              <w:rPr>
                <w:spacing w:val="-1"/>
                <w:sz w:val="20"/>
              </w:rPr>
              <w:t>中心 □ 便民服务站 □ 入户</w:t>
            </w:r>
          </w:p>
          <w:p>
            <w:pPr>
              <w:pStyle w:val="7"/>
              <w:tabs>
                <w:tab w:val="left" w:pos="847"/>
              </w:tabs>
              <w:spacing w:line="246" w:lineRule="exact"/>
              <w:ind w:left="37"/>
              <w:rPr>
                <w:sz w:val="20"/>
              </w:rPr>
            </w:pPr>
            <w:r>
              <w:rPr>
                <w:sz w:val="20"/>
              </w:rPr>
              <w:t>/现场</w:t>
            </w:r>
            <w:r>
              <w:rPr>
                <w:sz w:val="20"/>
              </w:rPr>
              <w:tab/>
            </w:r>
            <w:r>
              <w:rPr>
                <w:sz w:val="20"/>
              </w:rPr>
              <w:t>□</w:t>
            </w:r>
            <w:r>
              <w:rPr>
                <w:spacing w:val="8"/>
                <w:sz w:val="20"/>
              </w:rPr>
              <w:t xml:space="preserve"> </w:t>
            </w:r>
            <w:r>
              <w:rPr>
                <w:sz w:val="20"/>
              </w:rPr>
              <w:t>社</w:t>
            </w:r>
            <w:r>
              <w:rPr>
                <w:rFonts w:hint="eastAsia"/>
                <w:sz w:val="20"/>
                <w:lang w:eastAsia="zh-CN"/>
              </w:rPr>
              <w:t>县级</w:t>
            </w:r>
            <w:r>
              <w:rPr>
                <w:sz w:val="20"/>
              </w:rPr>
              <w:t>/企事业单位</w:t>
            </w:r>
          </w:p>
          <w:p>
            <w:pPr>
              <w:pStyle w:val="7"/>
              <w:spacing w:line="248" w:lineRule="exact"/>
              <w:ind w:left="37"/>
              <w:rPr>
                <w:sz w:val="20"/>
              </w:rPr>
            </w:pPr>
            <w:r>
              <w:rPr>
                <w:sz w:val="20"/>
              </w:rPr>
              <w:t>/村公示栏（电子屏）</w:t>
            </w:r>
          </w:p>
          <w:p>
            <w:pPr>
              <w:pStyle w:val="7"/>
              <w:numPr>
                <w:ilvl w:val="0"/>
                <w:numId w:val="42"/>
              </w:numPr>
              <w:tabs>
                <w:tab w:val="left" w:pos="341"/>
              </w:tabs>
              <w:spacing w:before="2" w:after="0" w:line="232" w:lineRule="auto"/>
              <w:ind w:left="37" w:right="179" w:firstLine="0"/>
              <w:jc w:val="left"/>
              <w:rPr>
                <w:sz w:val="20"/>
              </w:rPr>
            </w:pPr>
            <w:r>
              <w:rPr>
                <w:spacing w:val="-2"/>
                <w:sz w:val="20"/>
              </w:rPr>
              <w:t>精准推送 ■ 其他：办税</w:t>
            </w:r>
            <w:r>
              <w:rPr>
                <w:sz w:val="20"/>
              </w:rPr>
              <w:t>服务厅</w:t>
            </w: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9"/>
              </w:rPr>
            </w:pPr>
          </w:p>
          <w:p>
            <w:pPr>
              <w:pStyle w:val="7"/>
              <w:ind w:left="22"/>
              <w:jc w:val="center"/>
              <w:rPr>
                <w:sz w:val="20"/>
              </w:rPr>
            </w:pPr>
            <w:r>
              <w:rPr>
                <w:w w:val="100"/>
                <w:sz w:val="20"/>
              </w:rPr>
              <w:t>√</w:t>
            </w:r>
          </w:p>
        </w:tc>
        <w:tc>
          <w:tcPr>
            <w:tcW w:w="565" w:type="dxa"/>
          </w:tcPr>
          <w:p>
            <w:pPr>
              <w:pStyle w:val="7"/>
              <w:rPr>
                <w:rFonts w:ascii="Times New Roman"/>
                <w:sz w:val="20"/>
              </w:rPr>
            </w:pP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9"/>
              </w:rPr>
            </w:pPr>
          </w:p>
          <w:p>
            <w:pPr>
              <w:pStyle w:val="7"/>
              <w:ind w:left="25"/>
              <w:jc w:val="center"/>
              <w:rPr>
                <w:sz w:val="20"/>
              </w:rPr>
            </w:pPr>
            <w:r>
              <w:rPr>
                <w:w w:val="100"/>
                <w:sz w:val="20"/>
              </w:rPr>
              <w:t>√</w:t>
            </w:r>
          </w:p>
        </w:tc>
        <w:tc>
          <w:tcPr>
            <w:tcW w:w="565" w:type="dxa"/>
          </w:tcPr>
          <w:p>
            <w:pPr>
              <w:pStyle w:val="7"/>
              <w:rPr>
                <w:rFonts w:ascii="Times New Roman"/>
                <w:sz w:val="20"/>
              </w:rPr>
            </w:pP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4"/>
              <w:rPr>
                <w:rFonts w:ascii="黑体"/>
                <w:sz w:val="29"/>
              </w:rPr>
            </w:pPr>
          </w:p>
          <w:p>
            <w:pPr>
              <w:pStyle w:val="7"/>
              <w:ind w:right="156"/>
              <w:jc w:val="right"/>
              <w:rPr>
                <w:sz w:val="20"/>
              </w:rPr>
            </w:pPr>
            <w:r>
              <w:rPr>
                <w:w w:val="100"/>
                <w:sz w:val="20"/>
              </w:rPr>
              <w:t>√</w:t>
            </w:r>
          </w:p>
        </w:tc>
        <w:tc>
          <w:tcPr>
            <w:tcW w:w="565"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77" w:hRule="atLeast"/>
        </w:trPr>
        <w:tc>
          <w:tcPr>
            <w:tcW w:w="5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7"/>
              </w:rPr>
            </w:pPr>
          </w:p>
          <w:p>
            <w:pPr>
              <w:pStyle w:val="7"/>
              <w:ind w:left="178" w:right="154"/>
              <w:jc w:val="center"/>
              <w:rPr>
                <w:sz w:val="20"/>
              </w:rPr>
            </w:pPr>
            <w:r>
              <w:rPr>
                <w:sz w:val="20"/>
              </w:rPr>
              <w:t>14</w:t>
            </w:r>
          </w:p>
        </w:tc>
        <w:tc>
          <w:tcPr>
            <w:tcW w:w="993" w:type="dxa"/>
            <w:vMerge w:val="continue"/>
            <w:tcBorders>
              <w:top w:val="nil"/>
            </w:tcBorders>
          </w:tcPr>
          <w:p>
            <w:pPr>
              <w:rPr>
                <w:sz w:val="2"/>
                <w:szCs w:val="2"/>
              </w:rPr>
            </w:pPr>
          </w:p>
        </w:tc>
        <w:tc>
          <w:tcPr>
            <w:tcW w:w="9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7"/>
              </w:rPr>
            </w:pPr>
          </w:p>
          <w:p>
            <w:pPr>
              <w:pStyle w:val="7"/>
              <w:ind w:left="95"/>
              <w:rPr>
                <w:sz w:val="20"/>
              </w:rPr>
            </w:pPr>
            <w:r>
              <w:rPr>
                <w:sz w:val="20"/>
              </w:rPr>
              <w:t>欠税公告</w:t>
            </w:r>
          </w:p>
        </w:tc>
        <w:tc>
          <w:tcPr>
            <w:tcW w:w="3890" w:type="dxa"/>
          </w:tcPr>
          <w:p>
            <w:pPr>
              <w:pStyle w:val="7"/>
              <w:rPr>
                <w:rFonts w:ascii="黑体"/>
                <w:sz w:val="20"/>
              </w:rPr>
            </w:pPr>
          </w:p>
          <w:p>
            <w:pPr>
              <w:pStyle w:val="7"/>
              <w:rPr>
                <w:rFonts w:ascii="黑体"/>
                <w:sz w:val="14"/>
              </w:rPr>
            </w:pPr>
          </w:p>
          <w:p>
            <w:pPr>
              <w:pStyle w:val="7"/>
              <w:numPr>
                <w:ilvl w:val="0"/>
                <w:numId w:val="43"/>
              </w:numPr>
              <w:tabs>
                <w:tab w:val="left" w:pos="242"/>
              </w:tabs>
              <w:spacing w:before="1" w:after="0" w:line="252" w:lineRule="exact"/>
              <w:ind w:left="241" w:right="0" w:hanging="205"/>
              <w:jc w:val="left"/>
              <w:rPr>
                <w:sz w:val="20"/>
              </w:rPr>
            </w:pPr>
            <w:r>
              <w:rPr>
                <w:sz w:val="20"/>
              </w:rPr>
              <w:t>企业或单位欠税的：</w:t>
            </w:r>
          </w:p>
          <w:p>
            <w:pPr>
              <w:pStyle w:val="7"/>
              <w:spacing w:before="2" w:line="232" w:lineRule="auto"/>
              <w:ind w:left="37" w:right="205"/>
              <w:jc w:val="both"/>
              <w:rPr>
                <w:sz w:val="20"/>
              </w:rPr>
            </w:pPr>
            <w:r>
              <w:rPr>
                <w:sz w:val="20"/>
              </w:rPr>
              <w:t>公告企业或单位的名称、纳税人识别号、法定代表人或负责人姓名、居民身份证或其他有效身份证件号码（隐去出生年、月</w:t>
            </w:r>
          </w:p>
          <w:p>
            <w:pPr>
              <w:pStyle w:val="7"/>
              <w:spacing w:line="232" w:lineRule="auto"/>
              <w:ind w:left="37" w:right="103"/>
              <w:rPr>
                <w:sz w:val="20"/>
              </w:rPr>
            </w:pPr>
            <w:r>
              <w:rPr>
                <w:sz w:val="20"/>
              </w:rPr>
              <w:t>、日6位数）、经营地点、欠税税种、欠税余额和当期新发生的欠税金额；</w:t>
            </w:r>
          </w:p>
          <w:p>
            <w:pPr>
              <w:pStyle w:val="7"/>
              <w:numPr>
                <w:ilvl w:val="0"/>
                <w:numId w:val="43"/>
              </w:numPr>
              <w:tabs>
                <w:tab w:val="left" w:pos="242"/>
              </w:tabs>
              <w:spacing w:before="0" w:after="0" w:line="246" w:lineRule="exact"/>
              <w:ind w:left="241" w:right="0" w:hanging="205"/>
              <w:jc w:val="left"/>
              <w:rPr>
                <w:sz w:val="20"/>
              </w:rPr>
            </w:pPr>
            <w:r>
              <w:rPr>
                <w:sz w:val="20"/>
              </w:rPr>
              <w:t>个体工商户欠税的：</w:t>
            </w:r>
          </w:p>
          <w:p>
            <w:pPr>
              <w:pStyle w:val="7"/>
              <w:spacing w:line="248" w:lineRule="exact"/>
              <w:ind w:left="37"/>
              <w:rPr>
                <w:sz w:val="20"/>
              </w:rPr>
            </w:pPr>
            <w:r>
              <w:rPr>
                <w:sz w:val="20"/>
              </w:rPr>
              <w:t>公告业户名称、业主姓名、纳税人识别号</w:t>
            </w:r>
          </w:p>
          <w:p>
            <w:pPr>
              <w:pStyle w:val="7"/>
              <w:spacing w:line="248" w:lineRule="exact"/>
              <w:ind w:left="37"/>
              <w:rPr>
                <w:sz w:val="20"/>
              </w:rPr>
            </w:pPr>
            <w:r>
              <w:rPr>
                <w:sz w:val="20"/>
              </w:rPr>
              <w:t>、居民身份证或其他有效身份证件号码</w:t>
            </w:r>
          </w:p>
          <w:p>
            <w:pPr>
              <w:pStyle w:val="7"/>
              <w:spacing w:line="248" w:lineRule="exact"/>
              <w:ind w:left="37"/>
              <w:rPr>
                <w:sz w:val="20"/>
              </w:rPr>
            </w:pPr>
            <w:r>
              <w:rPr>
                <w:sz w:val="20"/>
              </w:rPr>
              <w:t>（隐去出生年、月、日6位数）、经营地点</w:t>
            </w:r>
          </w:p>
          <w:p>
            <w:pPr>
              <w:pStyle w:val="7"/>
              <w:spacing w:before="1" w:line="232" w:lineRule="auto"/>
              <w:ind w:left="37" w:right="205"/>
              <w:rPr>
                <w:sz w:val="20"/>
              </w:rPr>
            </w:pPr>
            <w:r>
              <w:rPr>
                <w:sz w:val="20"/>
              </w:rPr>
              <w:t>、欠税税种、欠税余额和当期新发生的欠税金额；</w:t>
            </w:r>
          </w:p>
          <w:p>
            <w:pPr>
              <w:pStyle w:val="7"/>
              <w:numPr>
                <w:ilvl w:val="0"/>
                <w:numId w:val="43"/>
              </w:numPr>
              <w:tabs>
                <w:tab w:val="left" w:pos="242"/>
              </w:tabs>
              <w:spacing w:before="0" w:after="0" w:line="246" w:lineRule="exact"/>
              <w:ind w:left="241" w:right="0" w:hanging="205"/>
              <w:jc w:val="left"/>
              <w:rPr>
                <w:sz w:val="20"/>
              </w:rPr>
            </w:pPr>
            <w:r>
              <w:rPr>
                <w:sz w:val="20"/>
              </w:rPr>
              <w:t>个人（不含个体工商户）欠税的：</w:t>
            </w:r>
          </w:p>
          <w:p>
            <w:pPr>
              <w:pStyle w:val="7"/>
              <w:spacing w:before="2" w:line="232" w:lineRule="auto"/>
              <w:ind w:left="37" w:right="103"/>
              <w:rPr>
                <w:sz w:val="20"/>
              </w:rPr>
            </w:pPr>
            <w:r>
              <w:rPr>
                <w:sz w:val="20"/>
              </w:rPr>
              <w:t>公告其姓名、居民身份证或其他有效身份证件号码（隐去出生年、月、日6位数）、欠税税种、欠税余额和当期新发生的欠税金额</w:t>
            </w:r>
          </w:p>
          <w:p>
            <w:pPr>
              <w:pStyle w:val="7"/>
              <w:numPr>
                <w:ilvl w:val="0"/>
                <w:numId w:val="43"/>
              </w:numPr>
              <w:tabs>
                <w:tab w:val="left" w:pos="242"/>
              </w:tabs>
              <w:spacing w:before="0" w:after="0" w:line="232" w:lineRule="auto"/>
              <w:ind w:left="37" w:right="203" w:firstLine="0"/>
              <w:jc w:val="both"/>
              <w:rPr>
                <w:sz w:val="20"/>
              </w:rPr>
            </w:pPr>
            <w:r>
              <w:rPr>
                <w:spacing w:val="-1"/>
                <w:sz w:val="20"/>
              </w:rPr>
              <w:t>对走逃、失踪的纳税户以及其他经税务机关查无下落的纳税人欠税的，由各省、自治</w:t>
            </w:r>
            <w:r>
              <w:rPr>
                <w:rFonts w:hint="eastAsia"/>
                <w:spacing w:val="-1"/>
                <w:sz w:val="20"/>
                <w:lang w:eastAsia="zh-CN"/>
              </w:rPr>
              <w:t>县级</w:t>
            </w:r>
            <w:r>
              <w:rPr>
                <w:spacing w:val="-1"/>
                <w:sz w:val="20"/>
              </w:rPr>
              <w:t>、直辖市和计划单列市税务局公告</w:t>
            </w:r>
          </w:p>
        </w:tc>
        <w:tc>
          <w:tcPr>
            <w:tcW w:w="222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1"/>
              </w:rPr>
            </w:pPr>
          </w:p>
          <w:p>
            <w:pPr>
              <w:pStyle w:val="7"/>
              <w:numPr>
                <w:ilvl w:val="0"/>
                <w:numId w:val="44"/>
              </w:numPr>
              <w:tabs>
                <w:tab w:val="left" w:pos="242"/>
              </w:tabs>
              <w:spacing w:before="1" w:after="0" w:line="232" w:lineRule="auto"/>
              <w:ind w:left="37" w:right="145" w:firstLine="0"/>
              <w:jc w:val="left"/>
              <w:rPr>
                <w:sz w:val="20"/>
              </w:rPr>
            </w:pPr>
            <w:r>
              <w:rPr>
                <w:spacing w:val="-2"/>
                <w:sz w:val="20"/>
              </w:rPr>
              <w:t>《中华人民共和国税</w:t>
            </w:r>
            <w:r>
              <w:rPr>
                <w:sz w:val="20"/>
              </w:rPr>
              <w:t>收征收管理法》</w:t>
            </w:r>
          </w:p>
          <w:p>
            <w:pPr>
              <w:pStyle w:val="7"/>
              <w:numPr>
                <w:ilvl w:val="0"/>
                <w:numId w:val="44"/>
              </w:numPr>
              <w:tabs>
                <w:tab w:val="left" w:pos="242"/>
              </w:tabs>
              <w:spacing w:before="0" w:after="0" w:line="232" w:lineRule="auto"/>
              <w:ind w:left="37" w:right="145" w:firstLine="0"/>
              <w:jc w:val="left"/>
              <w:rPr>
                <w:sz w:val="20"/>
              </w:rPr>
            </w:pPr>
            <w:r>
              <w:rPr>
                <w:spacing w:val="-2"/>
                <w:sz w:val="20"/>
              </w:rPr>
              <w:t>《中华人民共和国税收征收管理法实施细则</w:t>
            </w:r>
          </w:p>
          <w:p>
            <w:pPr>
              <w:pStyle w:val="7"/>
              <w:spacing w:line="232" w:lineRule="auto"/>
              <w:ind w:left="37" w:right="143"/>
              <w:jc w:val="both"/>
              <w:rPr>
                <w:sz w:val="20"/>
              </w:rPr>
            </w:pPr>
            <w:r>
              <w:rPr>
                <w:sz w:val="20"/>
              </w:rPr>
              <w:t>》(国务院令第362号公布,国务院令第666号《国务院关于修改部分行政法规的决定》第三次修订)</w:t>
            </w:r>
          </w:p>
          <w:p>
            <w:pPr>
              <w:pStyle w:val="7"/>
              <w:numPr>
                <w:ilvl w:val="0"/>
                <w:numId w:val="44"/>
              </w:numPr>
              <w:tabs>
                <w:tab w:val="left" w:pos="242"/>
              </w:tabs>
              <w:spacing w:before="0" w:after="0" w:line="232" w:lineRule="auto"/>
              <w:ind w:left="37" w:right="145" w:firstLine="0"/>
              <w:jc w:val="both"/>
              <w:rPr>
                <w:sz w:val="20"/>
              </w:rPr>
            </w:pPr>
            <w:r>
              <w:rPr>
                <w:sz w:val="20"/>
              </w:rPr>
              <w:t>《欠税公告办法（</w:t>
            </w:r>
            <w:r>
              <w:rPr>
                <w:spacing w:val="-17"/>
                <w:sz w:val="20"/>
              </w:rPr>
              <w:t>试</w:t>
            </w:r>
            <w:r>
              <w:rPr>
                <w:sz w:val="20"/>
              </w:rPr>
              <w:t>行）》（</w:t>
            </w:r>
            <w:r>
              <w:rPr>
                <w:spacing w:val="-3"/>
                <w:sz w:val="20"/>
              </w:rPr>
              <w:t>国家税务总局</w:t>
            </w:r>
            <w:r>
              <w:rPr>
                <w:sz w:val="20"/>
              </w:rPr>
              <w:t>令第 9</w:t>
            </w:r>
            <w:r>
              <w:rPr>
                <w:spacing w:val="2"/>
                <w:sz w:val="20"/>
              </w:rPr>
              <w:t xml:space="preserve"> 号</w:t>
            </w:r>
            <w:r>
              <w:rPr>
                <w:sz w:val="20"/>
              </w:rPr>
              <w:t>）</w:t>
            </w:r>
          </w:p>
        </w:tc>
        <w:tc>
          <w:tcPr>
            <w:tcW w:w="175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1"/>
              </w:rPr>
            </w:pPr>
          </w:p>
          <w:p>
            <w:pPr>
              <w:pStyle w:val="7"/>
              <w:spacing w:before="1" w:line="232" w:lineRule="auto"/>
              <w:ind w:left="37" w:right="81"/>
              <w:rPr>
                <w:sz w:val="20"/>
              </w:rPr>
            </w:pPr>
            <w:r>
              <w:rPr>
                <w:sz w:val="20"/>
              </w:rPr>
              <w:t xml:space="preserve">企业或单位欠税 的，每季公告一 </w:t>
            </w:r>
            <w:r>
              <w:rPr>
                <w:spacing w:val="-3"/>
                <w:sz w:val="20"/>
              </w:rPr>
              <w:t>次；个体工商户和其他个人欠税的， 每半年公告一次； 走逃、失踪的纳税户以及其他经税务机关查无下落的非正常户欠税的，随</w:t>
            </w:r>
            <w:r>
              <w:rPr>
                <w:sz w:val="20"/>
              </w:rPr>
              <w:t>时公告</w:t>
            </w:r>
          </w:p>
        </w:tc>
        <w:tc>
          <w:tcPr>
            <w:tcW w:w="15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
              <w:rPr>
                <w:rFonts w:ascii="黑体"/>
                <w:sz w:val="28"/>
              </w:rPr>
            </w:pPr>
          </w:p>
          <w:p>
            <w:pPr>
              <w:pStyle w:val="7"/>
              <w:spacing w:line="232" w:lineRule="auto"/>
              <w:ind w:left="37" w:right="104"/>
              <w:jc w:val="both"/>
              <w:rPr>
                <w:rFonts w:hint="eastAsia" w:eastAsia="宋体"/>
                <w:sz w:val="20"/>
                <w:lang w:eastAsia="zh-CN"/>
              </w:rPr>
            </w:pPr>
            <w:r>
              <w:rPr>
                <w:rFonts w:hint="eastAsia"/>
                <w:sz w:val="20"/>
                <w:lang w:eastAsia="zh-CN"/>
              </w:rPr>
              <w:t>国家税务总局同德县税务局</w:t>
            </w:r>
          </w:p>
        </w:tc>
        <w:tc>
          <w:tcPr>
            <w:tcW w:w="275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8"/>
              <w:rPr>
                <w:rFonts w:ascii="黑体"/>
                <w:sz w:val="20"/>
              </w:rPr>
            </w:pPr>
          </w:p>
          <w:p>
            <w:pPr>
              <w:pStyle w:val="7"/>
              <w:numPr>
                <w:ilvl w:val="0"/>
                <w:numId w:val="45"/>
              </w:numPr>
              <w:tabs>
                <w:tab w:val="left" w:pos="424"/>
                <w:tab w:val="left" w:pos="1534"/>
              </w:tabs>
              <w:spacing w:before="0" w:after="0" w:line="252" w:lineRule="exact"/>
              <w:ind w:left="423" w:right="0" w:hanging="305"/>
              <w:jc w:val="left"/>
              <w:rPr>
                <w:sz w:val="20"/>
              </w:rPr>
            </w:pPr>
            <w:r>
              <w:rPr>
                <w:sz w:val="20"/>
              </w:rPr>
              <w:t>政府网站</w:t>
            </w:r>
            <w:r>
              <w:rPr>
                <w:sz w:val="20"/>
              </w:rPr>
              <w:tab/>
            </w:r>
            <w:r>
              <w:rPr>
                <w:sz w:val="20"/>
              </w:rPr>
              <w:t>□</w:t>
            </w:r>
            <w:r>
              <w:rPr>
                <w:spacing w:val="4"/>
                <w:sz w:val="20"/>
              </w:rPr>
              <w:t xml:space="preserve"> </w:t>
            </w:r>
            <w:r>
              <w:rPr>
                <w:sz w:val="20"/>
              </w:rPr>
              <w:t>政府公报</w:t>
            </w:r>
          </w:p>
          <w:p>
            <w:pPr>
              <w:pStyle w:val="7"/>
              <w:numPr>
                <w:ilvl w:val="0"/>
                <w:numId w:val="46"/>
              </w:numPr>
              <w:tabs>
                <w:tab w:val="left" w:pos="371"/>
                <w:tab w:val="left" w:pos="1481"/>
              </w:tabs>
              <w:spacing w:before="3" w:after="0" w:line="232" w:lineRule="auto"/>
              <w:ind w:left="67" w:right="44" w:firstLine="0"/>
              <w:jc w:val="left"/>
              <w:rPr>
                <w:sz w:val="20"/>
              </w:rPr>
            </w:pPr>
            <w:r>
              <w:rPr>
                <w:sz w:val="20"/>
              </w:rPr>
              <w:t>两微一端</w:t>
            </w:r>
            <w:r>
              <w:rPr>
                <w:sz w:val="20"/>
              </w:rPr>
              <w:tab/>
            </w:r>
            <w:r>
              <w:rPr>
                <w:sz w:val="20"/>
              </w:rPr>
              <w:t>□</w:t>
            </w:r>
            <w:r>
              <w:rPr>
                <w:spacing w:val="8"/>
                <w:sz w:val="20"/>
              </w:rPr>
              <w:t xml:space="preserve"> </w:t>
            </w:r>
            <w:r>
              <w:rPr>
                <w:sz w:val="20"/>
              </w:rPr>
              <w:t>发布会\</w:t>
            </w:r>
            <w:r>
              <w:rPr>
                <w:spacing w:val="-16"/>
                <w:sz w:val="20"/>
              </w:rPr>
              <w:t>听</w:t>
            </w:r>
            <w:r>
              <w:rPr>
                <w:sz w:val="20"/>
              </w:rPr>
              <w:t>证会</w:t>
            </w:r>
          </w:p>
          <w:p>
            <w:pPr>
              <w:pStyle w:val="7"/>
              <w:numPr>
                <w:ilvl w:val="0"/>
                <w:numId w:val="46"/>
              </w:numPr>
              <w:tabs>
                <w:tab w:val="left" w:pos="424"/>
                <w:tab w:val="left" w:pos="1438"/>
              </w:tabs>
              <w:spacing w:before="0" w:after="0" w:line="246" w:lineRule="exact"/>
              <w:ind w:left="423" w:right="0" w:hanging="400"/>
              <w:jc w:val="left"/>
              <w:rPr>
                <w:sz w:val="20"/>
              </w:rPr>
            </w:pPr>
            <w:r>
              <w:rPr>
                <w:sz w:val="20"/>
              </w:rPr>
              <w:t>广播电视</w:t>
            </w:r>
            <w:r>
              <w:rPr>
                <w:sz w:val="20"/>
              </w:rPr>
              <w:tab/>
            </w:r>
            <w:r>
              <w:rPr>
                <w:sz w:val="20"/>
              </w:rPr>
              <w:t>□</w:t>
            </w:r>
            <w:r>
              <w:rPr>
                <w:spacing w:val="3"/>
                <w:sz w:val="20"/>
              </w:rPr>
              <w:t xml:space="preserve"> </w:t>
            </w:r>
            <w:r>
              <w:rPr>
                <w:sz w:val="20"/>
              </w:rPr>
              <w:t>纸质媒体</w:t>
            </w:r>
          </w:p>
          <w:p>
            <w:pPr>
              <w:pStyle w:val="7"/>
              <w:numPr>
                <w:ilvl w:val="0"/>
                <w:numId w:val="46"/>
              </w:numPr>
              <w:tabs>
                <w:tab w:val="left" w:pos="424"/>
              </w:tabs>
              <w:spacing w:before="2" w:after="0" w:line="232" w:lineRule="auto"/>
              <w:ind w:left="70" w:right="43" w:hanging="3"/>
              <w:jc w:val="left"/>
              <w:rPr>
                <w:sz w:val="20"/>
              </w:rPr>
            </w:pPr>
            <w:r>
              <w:rPr>
                <w:sz w:val="20"/>
              </w:rPr>
              <w:t>公开查阅点 □ 政务服务</w:t>
            </w:r>
            <w:r>
              <w:rPr>
                <w:spacing w:val="-1"/>
                <w:sz w:val="20"/>
              </w:rPr>
              <w:t>中心 □ 便民服务站 □ 入户</w:t>
            </w:r>
          </w:p>
          <w:p>
            <w:pPr>
              <w:pStyle w:val="7"/>
              <w:tabs>
                <w:tab w:val="left" w:pos="831"/>
              </w:tabs>
              <w:spacing w:line="246" w:lineRule="exact"/>
              <w:ind w:left="21"/>
              <w:jc w:val="center"/>
              <w:rPr>
                <w:sz w:val="20"/>
              </w:rPr>
            </w:pPr>
            <w:r>
              <w:rPr>
                <w:sz w:val="20"/>
              </w:rPr>
              <w:t>/现场</w:t>
            </w:r>
            <w:r>
              <w:rPr>
                <w:sz w:val="20"/>
              </w:rPr>
              <w:tab/>
            </w:r>
            <w:r>
              <w:rPr>
                <w:sz w:val="20"/>
              </w:rPr>
              <w:t>□</w:t>
            </w:r>
            <w:r>
              <w:rPr>
                <w:spacing w:val="9"/>
                <w:sz w:val="20"/>
              </w:rPr>
              <w:t xml:space="preserve"> </w:t>
            </w:r>
            <w:r>
              <w:rPr>
                <w:sz w:val="20"/>
              </w:rPr>
              <w:t>社</w:t>
            </w:r>
            <w:r>
              <w:rPr>
                <w:rFonts w:hint="eastAsia"/>
                <w:sz w:val="20"/>
                <w:lang w:eastAsia="zh-CN"/>
              </w:rPr>
              <w:t>县级</w:t>
            </w:r>
            <w:r>
              <w:rPr>
                <w:sz w:val="20"/>
              </w:rPr>
              <w:t>/企事业单位</w:t>
            </w:r>
          </w:p>
          <w:p>
            <w:pPr>
              <w:pStyle w:val="7"/>
              <w:spacing w:line="248" w:lineRule="exact"/>
              <w:ind w:left="21"/>
              <w:jc w:val="center"/>
              <w:rPr>
                <w:sz w:val="20"/>
              </w:rPr>
            </w:pPr>
            <w:r>
              <w:rPr>
                <w:sz w:val="20"/>
              </w:rPr>
              <w:t>/村公示栏（电子屏）</w:t>
            </w:r>
          </w:p>
          <w:p>
            <w:pPr>
              <w:pStyle w:val="7"/>
              <w:numPr>
                <w:ilvl w:val="0"/>
                <w:numId w:val="46"/>
              </w:numPr>
              <w:tabs>
                <w:tab w:val="left" w:pos="424"/>
              </w:tabs>
              <w:spacing w:before="2" w:after="0" w:line="232" w:lineRule="auto"/>
              <w:ind w:left="119" w:right="96" w:firstLine="0"/>
              <w:jc w:val="left"/>
              <w:rPr>
                <w:sz w:val="20"/>
              </w:rPr>
            </w:pPr>
            <w:r>
              <w:rPr>
                <w:spacing w:val="-2"/>
                <w:sz w:val="20"/>
              </w:rPr>
              <w:t>精准推送 ■ 其他：办税</w:t>
            </w:r>
            <w:r>
              <w:rPr>
                <w:sz w:val="20"/>
              </w:rPr>
              <w:t>服务厅</w:t>
            </w: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7"/>
              </w:rPr>
            </w:pPr>
          </w:p>
          <w:p>
            <w:pPr>
              <w:pStyle w:val="7"/>
              <w:ind w:left="22"/>
              <w:jc w:val="center"/>
              <w:rPr>
                <w:sz w:val="20"/>
              </w:rPr>
            </w:pPr>
            <w:r>
              <w:rPr>
                <w:w w:val="100"/>
                <w:sz w:val="20"/>
              </w:rPr>
              <w:t>√</w:t>
            </w:r>
          </w:p>
        </w:tc>
        <w:tc>
          <w:tcPr>
            <w:tcW w:w="565" w:type="dxa"/>
          </w:tcPr>
          <w:p>
            <w:pPr>
              <w:pStyle w:val="7"/>
              <w:rPr>
                <w:rFonts w:ascii="Times New Roman"/>
                <w:sz w:val="20"/>
              </w:rPr>
            </w:pP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7"/>
              </w:rPr>
            </w:pPr>
          </w:p>
          <w:p>
            <w:pPr>
              <w:pStyle w:val="7"/>
              <w:ind w:left="25"/>
              <w:jc w:val="center"/>
              <w:rPr>
                <w:sz w:val="20"/>
              </w:rPr>
            </w:pPr>
            <w:r>
              <w:rPr>
                <w:w w:val="100"/>
                <w:sz w:val="20"/>
              </w:rPr>
              <w:t>√</w:t>
            </w:r>
          </w:p>
        </w:tc>
        <w:tc>
          <w:tcPr>
            <w:tcW w:w="565" w:type="dxa"/>
          </w:tcPr>
          <w:p>
            <w:pPr>
              <w:pStyle w:val="7"/>
              <w:rPr>
                <w:rFonts w:ascii="Times New Roman"/>
                <w:sz w:val="20"/>
              </w:rPr>
            </w:pP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7"/>
              </w:rPr>
            </w:pPr>
          </w:p>
          <w:p>
            <w:pPr>
              <w:pStyle w:val="7"/>
              <w:ind w:right="156"/>
              <w:jc w:val="right"/>
              <w:rPr>
                <w:sz w:val="20"/>
              </w:rPr>
            </w:pPr>
            <w:r>
              <w:rPr>
                <w:w w:val="100"/>
                <w:sz w:val="20"/>
              </w:rPr>
              <w:t>√</w:t>
            </w:r>
          </w:p>
        </w:tc>
        <w:tc>
          <w:tcPr>
            <w:tcW w:w="565" w:type="dxa"/>
          </w:tcPr>
          <w:p>
            <w:pPr>
              <w:pStyle w:val="7"/>
              <w:rPr>
                <w:rFonts w:ascii="Times New Roman"/>
                <w:sz w:val="20"/>
              </w:rPr>
            </w:pPr>
          </w:p>
        </w:tc>
      </w:tr>
    </w:tbl>
    <w:p>
      <w:pPr>
        <w:spacing w:after="0"/>
        <w:rPr>
          <w:rFonts w:ascii="Times New Roman"/>
          <w:sz w:val="20"/>
        </w:rPr>
        <w:sectPr>
          <w:pgSz w:w="19360" w:h="13680" w:orient="landscape"/>
          <w:pgMar w:top="640" w:right="460" w:bottom="720" w:left="480" w:header="0" w:footer="529" w:gutter="0"/>
        </w:sectPr>
      </w:pPr>
    </w:p>
    <w:tbl>
      <w:tblPr>
        <w:tblStyle w:val="3"/>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3"/>
        <w:gridCol w:w="993"/>
        <w:gridCol w:w="993"/>
        <w:gridCol w:w="3890"/>
        <w:gridCol w:w="2221"/>
        <w:gridCol w:w="1752"/>
        <w:gridCol w:w="1573"/>
        <w:gridCol w:w="2759"/>
        <w:gridCol w:w="565"/>
        <w:gridCol w:w="565"/>
        <w:gridCol w:w="565"/>
        <w:gridCol w:w="565"/>
        <w:gridCol w:w="565"/>
        <w:gridCol w:w="5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4" w:hRule="atLeast"/>
        </w:trPr>
        <w:tc>
          <w:tcPr>
            <w:tcW w:w="593" w:type="dxa"/>
            <w:vMerge w:val="restart"/>
          </w:tcPr>
          <w:p>
            <w:pPr>
              <w:pStyle w:val="7"/>
              <w:rPr>
                <w:rFonts w:ascii="黑体"/>
                <w:sz w:val="20"/>
              </w:rPr>
            </w:pPr>
          </w:p>
          <w:p>
            <w:pPr>
              <w:pStyle w:val="7"/>
              <w:spacing w:before="153"/>
              <w:ind w:left="94"/>
              <w:rPr>
                <w:rFonts w:hint="eastAsia" w:ascii="黑体" w:eastAsia="黑体"/>
                <w:sz w:val="20"/>
              </w:rPr>
            </w:pPr>
            <w:r>
              <w:rPr>
                <w:rFonts w:hint="eastAsia" w:ascii="黑体" w:eastAsia="黑体"/>
                <w:sz w:val="20"/>
              </w:rPr>
              <w:t>序号</w:t>
            </w:r>
          </w:p>
        </w:tc>
        <w:tc>
          <w:tcPr>
            <w:tcW w:w="1986" w:type="dxa"/>
            <w:gridSpan w:val="2"/>
          </w:tcPr>
          <w:p>
            <w:pPr>
              <w:pStyle w:val="7"/>
              <w:spacing w:before="122"/>
              <w:ind w:left="586"/>
              <w:rPr>
                <w:rFonts w:hint="eastAsia" w:ascii="黑体" w:eastAsia="黑体"/>
                <w:sz w:val="20"/>
              </w:rPr>
            </w:pPr>
            <w:r>
              <w:rPr>
                <w:rFonts w:hint="eastAsia" w:ascii="黑体" w:eastAsia="黑体"/>
                <w:sz w:val="20"/>
              </w:rPr>
              <w:t>公开事项</w:t>
            </w:r>
          </w:p>
        </w:tc>
        <w:tc>
          <w:tcPr>
            <w:tcW w:w="3890" w:type="dxa"/>
            <w:vMerge w:val="restart"/>
          </w:tcPr>
          <w:p>
            <w:pPr>
              <w:pStyle w:val="7"/>
              <w:rPr>
                <w:rFonts w:ascii="黑体"/>
                <w:sz w:val="20"/>
              </w:rPr>
            </w:pPr>
          </w:p>
          <w:p>
            <w:pPr>
              <w:pStyle w:val="7"/>
              <w:spacing w:before="153"/>
              <w:ind w:left="1130"/>
              <w:rPr>
                <w:rFonts w:hint="eastAsia" w:ascii="黑体" w:eastAsia="黑体"/>
                <w:sz w:val="20"/>
              </w:rPr>
            </w:pPr>
            <w:r>
              <w:rPr>
                <w:rFonts w:hint="eastAsia" w:ascii="黑体" w:eastAsia="黑体"/>
                <w:sz w:val="20"/>
              </w:rPr>
              <w:t>公开内容（要素）</w:t>
            </w:r>
          </w:p>
        </w:tc>
        <w:tc>
          <w:tcPr>
            <w:tcW w:w="2221" w:type="dxa"/>
            <w:vMerge w:val="restart"/>
          </w:tcPr>
          <w:p>
            <w:pPr>
              <w:pStyle w:val="7"/>
              <w:rPr>
                <w:rFonts w:ascii="黑体"/>
                <w:sz w:val="20"/>
              </w:rPr>
            </w:pPr>
          </w:p>
          <w:p>
            <w:pPr>
              <w:pStyle w:val="7"/>
              <w:spacing w:before="153"/>
              <w:ind w:left="704"/>
              <w:rPr>
                <w:rFonts w:hint="eastAsia" w:ascii="黑体" w:eastAsia="黑体"/>
                <w:sz w:val="20"/>
              </w:rPr>
            </w:pPr>
            <w:r>
              <w:rPr>
                <w:rFonts w:hint="eastAsia" w:ascii="黑体" w:eastAsia="黑体"/>
                <w:sz w:val="20"/>
              </w:rPr>
              <w:t>公开依据</w:t>
            </w:r>
          </w:p>
        </w:tc>
        <w:tc>
          <w:tcPr>
            <w:tcW w:w="1752" w:type="dxa"/>
            <w:vMerge w:val="restart"/>
          </w:tcPr>
          <w:p>
            <w:pPr>
              <w:pStyle w:val="7"/>
              <w:rPr>
                <w:rFonts w:ascii="黑体"/>
                <w:sz w:val="20"/>
              </w:rPr>
            </w:pPr>
          </w:p>
          <w:p>
            <w:pPr>
              <w:pStyle w:val="7"/>
              <w:spacing w:before="153"/>
              <w:ind w:left="470"/>
              <w:rPr>
                <w:rFonts w:hint="eastAsia" w:ascii="黑体" w:eastAsia="黑体"/>
                <w:sz w:val="20"/>
              </w:rPr>
            </w:pPr>
            <w:r>
              <w:rPr>
                <w:rFonts w:hint="eastAsia" w:ascii="黑体" w:eastAsia="黑体"/>
                <w:sz w:val="20"/>
              </w:rPr>
              <w:t>公开时限</w:t>
            </w:r>
          </w:p>
        </w:tc>
        <w:tc>
          <w:tcPr>
            <w:tcW w:w="1573" w:type="dxa"/>
            <w:vMerge w:val="restart"/>
          </w:tcPr>
          <w:p>
            <w:pPr>
              <w:pStyle w:val="7"/>
              <w:rPr>
                <w:rFonts w:ascii="黑体"/>
                <w:sz w:val="20"/>
              </w:rPr>
            </w:pPr>
          </w:p>
          <w:p>
            <w:pPr>
              <w:pStyle w:val="7"/>
              <w:spacing w:before="153"/>
              <w:ind w:left="379"/>
              <w:rPr>
                <w:rFonts w:hint="eastAsia" w:ascii="黑体" w:eastAsia="黑体"/>
                <w:sz w:val="20"/>
              </w:rPr>
            </w:pPr>
            <w:r>
              <w:rPr>
                <w:rFonts w:hint="eastAsia" w:ascii="黑体" w:eastAsia="黑体"/>
                <w:sz w:val="20"/>
              </w:rPr>
              <w:t>公开主体</w:t>
            </w:r>
          </w:p>
        </w:tc>
        <w:tc>
          <w:tcPr>
            <w:tcW w:w="2759" w:type="dxa"/>
            <w:vMerge w:val="restart"/>
          </w:tcPr>
          <w:p>
            <w:pPr>
              <w:pStyle w:val="7"/>
              <w:rPr>
                <w:rFonts w:ascii="黑体"/>
                <w:sz w:val="18"/>
              </w:rPr>
            </w:pPr>
          </w:p>
          <w:p>
            <w:pPr>
              <w:pStyle w:val="7"/>
              <w:spacing w:before="8"/>
              <w:rPr>
                <w:rFonts w:ascii="黑体"/>
                <w:sz w:val="14"/>
              </w:rPr>
            </w:pPr>
          </w:p>
          <w:p>
            <w:pPr>
              <w:pStyle w:val="7"/>
              <w:ind w:left="743"/>
              <w:rPr>
                <w:rFonts w:hint="eastAsia" w:ascii="黑体" w:eastAsia="黑体"/>
                <w:sz w:val="18"/>
              </w:rPr>
            </w:pPr>
            <w:r>
              <w:rPr>
                <w:rFonts w:hint="eastAsia" w:ascii="黑体" w:eastAsia="黑体"/>
                <w:sz w:val="18"/>
              </w:rPr>
              <w:t>公开渠道和载体</w:t>
            </w:r>
          </w:p>
        </w:tc>
        <w:tc>
          <w:tcPr>
            <w:tcW w:w="1130" w:type="dxa"/>
            <w:gridSpan w:val="2"/>
          </w:tcPr>
          <w:p>
            <w:pPr>
              <w:pStyle w:val="7"/>
              <w:spacing w:before="122"/>
              <w:ind w:left="158"/>
              <w:rPr>
                <w:rFonts w:hint="eastAsia" w:ascii="黑体" w:eastAsia="黑体"/>
                <w:sz w:val="20"/>
              </w:rPr>
            </w:pPr>
            <w:r>
              <w:rPr>
                <w:rFonts w:hint="eastAsia" w:ascii="黑体" w:eastAsia="黑体"/>
                <w:sz w:val="20"/>
              </w:rPr>
              <w:t>公开对象</w:t>
            </w:r>
          </w:p>
        </w:tc>
        <w:tc>
          <w:tcPr>
            <w:tcW w:w="1130" w:type="dxa"/>
            <w:gridSpan w:val="2"/>
          </w:tcPr>
          <w:p>
            <w:pPr>
              <w:pStyle w:val="7"/>
              <w:spacing w:before="122"/>
              <w:ind w:left="159"/>
              <w:rPr>
                <w:rFonts w:hint="eastAsia" w:ascii="黑体" w:eastAsia="黑体"/>
                <w:sz w:val="20"/>
              </w:rPr>
            </w:pPr>
            <w:r>
              <w:rPr>
                <w:rFonts w:hint="eastAsia" w:ascii="黑体" w:eastAsia="黑体"/>
                <w:sz w:val="20"/>
              </w:rPr>
              <w:t>公开方式</w:t>
            </w:r>
          </w:p>
        </w:tc>
        <w:tc>
          <w:tcPr>
            <w:tcW w:w="1130" w:type="dxa"/>
            <w:gridSpan w:val="2"/>
          </w:tcPr>
          <w:p>
            <w:pPr>
              <w:pStyle w:val="7"/>
              <w:spacing w:before="122"/>
              <w:ind w:left="160"/>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0" w:hRule="atLeast"/>
        </w:trPr>
        <w:tc>
          <w:tcPr>
            <w:tcW w:w="593" w:type="dxa"/>
            <w:vMerge w:val="continue"/>
            <w:tcBorders>
              <w:top w:val="nil"/>
            </w:tcBorders>
          </w:tcPr>
          <w:p>
            <w:pPr>
              <w:rPr>
                <w:sz w:val="2"/>
                <w:szCs w:val="2"/>
              </w:rPr>
            </w:pPr>
          </w:p>
        </w:tc>
        <w:tc>
          <w:tcPr>
            <w:tcW w:w="993" w:type="dxa"/>
          </w:tcPr>
          <w:p>
            <w:pPr>
              <w:pStyle w:val="7"/>
              <w:spacing w:before="155"/>
              <w:ind w:left="89"/>
              <w:rPr>
                <w:rFonts w:hint="eastAsia" w:ascii="黑体" w:eastAsia="黑体"/>
                <w:sz w:val="20"/>
              </w:rPr>
            </w:pPr>
            <w:r>
              <w:rPr>
                <w:rFonts w:hint="eastAsia" w:ascii="黑体" w:eastAsia="黑体"/>
                <w:sz w:val="20"/>
              </w:rPr>
              <w:t>一级事项</w:t>
            </w:r>
          </w:p>
        </w:tc>
        <w:tc>
          <w:tcPr>
            <w:tcW w:w="993" w:type="dxa"/>
          </w:tcPr>
          <w:p>
            <w:pPr>
              <w:pStyle w:val="7"/>
              <w:spacing w:before="155"/>
              <w:ind w:left="89"/>
              <w:rPr>
                <w:rFonts w:hint="eastAsia" w:ascii="黑体" w:eastAsia="黑体"/>
                <w:sz w:val="20"/>
              </w:rPr>
            </w:pPr>
            <w:r>
              <w:rPr>
                <w:rFonts w:hint="eastAsia" w:ascii="黑体" w:eastAsia="黑体"/>
                <w:sz w:val="20"/>
              </w:rPr>
              <w:t>二级事项</w:t>
            </w:r>
          </w:p>
        </w:tc>
        <w:tc>
          <w:tcPr>
            <w:tcW w:w="3890" w:type="dxa"/>
            <w:vMerge w:val="continue"/>
            <w:tcBorders>
              <w:top w:val="nil"/>
            </w:tcBorders>
          </w:tcPr>
          <w:p>
            <w:pPr>
              <w:rPr>
                <w:sz w:val="2"/>
                <w:szCs w:val="2"/>
              </w:rPr>
            </w:pPr>
          </w:p>
        </w:tc>
        <w:tc>
          <w:tcPr>
            <w:tcW w:w="2221" w:type="dxa"/>
            <w:vMerge w:val="continue"/>
            <w:tcBorders>
              <w:top w:val="nil"/>
            </w:tcBorders>
          </w:tcPr>
          <w:p>
            <w:pPr>
              <w:rPr>
                <w:sz w:val="2"/>
                <w:szCs w:val="2"/>
              </w:rPr>
            </w:pPr>
          </w:p>
        </w:tc>
        <w:tc>
          <w:tcPr>
            <w:tcW w:w="1752" w:type="dxa"/>
            <w:vMerge w:val="continue"/>
            <w:tcBorders>
              <w:top w:val="nil"/>
            </w:tcBorders>
          </w:tcPr>
          <w:p>
            <w:pPr>
              <w:rPr>
                <w:sz w:val="2"/>
                <w:szCs w:val="2"/>
              </w:rPr>
            </w:pPr>
          </w:p>
        </w:tc>
        <w:tc>
          <w:tcPr>
            <w:tcW w:w="1573" w:type="dxa"/>
            <w:vMerge w:val="continue"/>
            <w:tcBorders>
              <w:top w:val="nil"/>
            </w:tcBorders>
          </w:tcPr>
          <w:p>
            <w:pPr>
              <w:rPr>
                <w:sz w:val="2"/>
                <w:szCs w:val="2"/>
              </w:rPr>
            </w:pPr>
          </w:p>
        </w:tc>
        <w:tc>
          <w:tcPr>
            <w:tcW w:w="2759" w:type="dxa"/>
            <w:vMerge w:val="continue"/>
            <w:tcBorders>
              <w:top w:val="nil"/>
            </w:tcBorders>
          </w:tcPr>
          <w:p>
            <w:pPr>
              <w:rPr>
                <w:sz w:val="2"/>
                <w:szCs w:val="2"/>
              </w:rPr>
            </w:pPr>
          </w:p>
        </w:tc>
        <w:tc>
          <w:tcPr>
            <w:tcW w:w="565" w:type="dxa"/>
          </w:tcPr>
          <w:p>
            <w:pPr>
              <w:pStyle w:val="7"/>
              <w:spacing w:before="32" w:line="248" w:lineRule="exact"/>
              <w:ind w:left="183" w:right="53" w:hanging="102"/>
              <w:rPr>
                <w:rFonts w:hint="eastAsia" w:ascii="黑体" w:eastAsia="黑体"/>
                <w:sz w:val="20"/>
              </w:rPr>
            </w:pPr>
            <w:r>
              <w:rPr>
                <w:rFonts w:hint="eastAsia" w:ascii="黑体" w:eastAsia="黑体"/>
                <w:sz w:val="20"/>
              </w:rPr>
              <w:t>全社会</w:t>
            </w:r>
          </w:p>
        </w:tc>
        <w:tc>
          <w:tcPr>
            <w:tcW w:w="565" w:type="dxa"/>
          </w:tcPr>
          <w:p>
            <w:pPr>
              <w:pStyle w:val="7"/>
              <w:spacing w:before="32" w:line="248" w:lineRule="exact"/>
              <w:ind w:left="81" w:right="52"/>
              <w:rPr>
                <w:rFonts w:hint="eastAsia" w:ascii="黑体" w:eastAsia="黑体"/>
                <w:sz w:val="20"/>
              </w:rPr>
            </w:pPr>
            <w:r>
              <w:rPr>
                <w:rFonts w:hint="eastAsia" w:ascii="黑体" w:eastAsia="黑体"/>
                <w:sz w:val="20"/>
              </w:rPr>
              <w:t>特定群体</w:t>
            </w:r>
          </w:p>
        </w:tc>
        <w:tc>
          <w:tcPr>
            <w:tcW w:w="565" w:type="dxa"/>
          </w:tcPr>
          <w:p>
            <w:pPr>
              <w:pStyle w:val="7"/>
              <w:spacing w:before="155"/>
              <w:ind w:left="59" w:right="32"/>
              <w:jc w:val="center"/>
              <w:rPr>
                <w:rFonts w:hint="eastAsia" w:ascii="黑体" w:eastAsia="黑体"/>
                <w:sz w:val="20"/>
              </w:rPr>
            </w:pPr>
            <w:r>
              <w:rPr>
                <w:rFonts w:hint="eastAsia" w:ascii="黑体" w:eastAsia="黑体"/>
                <w:sz w:val="20"/>
              </w:rPr>
              <w:t>主动</w:t>
            </w:r>
          </w:p>
        </w:tc>
        <w:tc>
          <w:tcPr>
            <w:tcW w:w="565" w:type="dxa"/>
          </w:tcPr>
          <w:p>
            <w:pPr>
              <w:pStyle w:val="7"/>
              <w:spacing w:before="32" w:line="248" w:lineRule="exact"/>
              <w:ind w:left="184" w:right="51" w:hanging="102"/>
              <w:rPr>
                <w:rFonts w:hint="eastAsia" w:ascii="黑体" w:eastAsia="黑体"/>
                <w:sz w:val="20"/>
              </w:rPr>
            </w:pPr>
            <w:r>
              <w:rPr>
                <w:rFonts w:hint="eastAsia" w:ascii="黑体" w:eastAsia="黑体"/>
                <w:sz w:val="20"/>
              </w:rPr>
              <w:t>依申请</w:t>
            </w:r>
          </w:p>
        </w:tc>
        <w:tc>
          <w:tcPr>
            <w:tcW w:w="565" w:type="dxa"/>
          </w:tcPr>
          <w:p>
            <w:pPr>
              <w:pStyle w:val="7"/>
              <w:spacing w:before="155"/>
              <w:ind w:right="156"/>
              <w:jc w:val="right"/>
              <w:rPr>
                <w:rFonts w:hint="eastAsia" w:ascii="黑体" w:eastAsia="黑体"/>
                <w:sz w:val="20"/>
                <w:lang w:eastAsia="zh-CN"/>
              </w:rPr>
            </w:pPr>
            <w:r>
              <w:rPr>
                <w:rFonts w:hint="eastAsia" w:ascii="黑体" w:eastAsia="黑体"/>
                <w:w w:val="100"/>
                <w:sz w:val="20"/>
                <w:lang w:eastAsia="zh-CN"/>
              </w:rPr>
              <w:t>县级</w:t>
            </w:r>
          </w:p>
        </w:tc>
        <w:tc>
          <w:tcPr>
            <w:tcW w:w="565" w:type="dxa"/>
          </w:tcPr>
          <w:p>
            <w:pPr>
              <w:pStyle w:val="7"/>
              <w:spacing w:before="155"/>
              <w:ind w:left="83"/>
              <w:rPr>
                <w:rFonts w:hint="eastAsia" w:ascii="黑体" w:eastAsia="黑体"/>
                <w:sz w:val="20"/>
                <w:lang w:eastAsia="zh-CN"/>
              </w:rPr>
            </w:pPr>
            <w:r>
              <w:rPr>
                <w:rFonts w:hint="eastAsia" w:ascii="黑体" w:eastAsia="黑体"/>
                <w:sz w:val="20"/>
                <w:lang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98" w:hRule="atLeast"/>
        </w:trPr>
        <w:tc>
          <w:tcPr>
            <w:tcW w:w="5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0"/>
              </w:rPr>
            </w:pPr>
          </w:p>
          <w:p>
            <w:pPr>
              <w:pStyle w:val="7"/>
              <w:spacing w:before="1"/>
              <w:ind w:left="178" w:right="154"/>
              <w:jc w:val="center"/>
              <w:rPr>
                <w:sz w:val="20"/>
              </w:rPr>
            </w:pPr>
            <w:r>
              <w:rPr>
                <w:sz w:val="20"/>
              </w:rPr>
              <w:t>15</w:t>
            </w:r>
          </w:p>
        </w:tc>
        <w:tc>
          <w:tcPr>
            <w:tcW w:w="993"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1"/>
              </w:rPr>
            </w:pPr>
          </w:p>
          <w:p>
            <w:pPr>
              <w:pStyle w:val="7"/>
              <w:ind w:left="94"/>
              <w:rPr>
                <w:sz w:val="20"/>
              </w:rPr>
            </w:pPr>
            <w:r>
              <w:rPr>
                <w:sz w:val="20"/>
              </w:rPr>
              <w:t>行政执法</w:t>
            </w:r>
          </w:p>
        </w:tc>
        <w:tc>
          <w:tcPr>
            <w:tcW w:w="9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56" w:line="232" w:lineRule="auto"/>
              <w:ind w:left="95" w:right="70"/>
              <w:jc w:val="center"/>
              <w:rPr>
                <w:sz w:val="20"/>
              </w:rPr>
            </w:pPr>
            <w:r>
              <w:rPr>
                <w:spacing w:val="-5"/>
                <w:sz w:val="20"/>
              </w:rPr>
              <w:t>个体工商户定额公</w:t>
            </w:r>
            <w:r>
              <w:rPr>
                <w:sz w:val="20"/>
              </w:rPr>
              <w:t>示（公 布）</w:t>
            </w:r>
            <w:r>
              <w:rPr>
                <w:spacing w:val="-9"/>
                <w:sz w:val="20"/>
              </w:rPr>
              <w:t>公告</w:t>
            </w:r>
          </w:p>
        </w:tc>
        <w:tc>
          <w:tcPr>
            <w:tcW w:w="3890"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3"/>
              <w:rPr>
                <w:rFonts w:ascii="黑体"/>
                <w:sz w:val="23"/>
              </w:rPr>
            </w:pPr>
          </w:p>
          <w:p>
            <w:pPr>
              <w:pStyle w:val="7"/>
              <w:numPr>
                <w:ilvl w:val="0"/>
                <w:numId w:val="47"/>
              </w:numPr>
              <w:tabs>
                <w:tab w:val="left" w:pos="242"/>
              </w:tabs>
              <w:spacing w:before="0" w:after="0" w:line="252" w:lineRule="exact"/>
              <w:ind w:left="241" w:right="0" w:hanging="205"/>
              <w:jc w:val="left"/>
              <w:rPr>
                <w:sz w:val="20"/>
              </w:rPr>
            </w:pPr>
            <w:r>
              <w:rPr>
                <w:sz w:val="20"/>
              </w:rPr>
              <w:t>纳税人名称</w:t>
            </w:r>
          </w:p>
          <w:p>
            <w:pPr>
              <w:pStyle w:val="7"/>
              <w:numPr>
                <w:ilvl w:val="0"/>
                <w:numId w:val="47"/>
              </w:numPr>
              <w:tabs>
                <w:tab w:val="left" w:pos="242"/>
              </w:tabs>
              <w:spacing w:before="0" w:after="0" w:line="248" w:lineRule="exact"/>
              <w:ind w:left="241" w:right="0" w:hanging="205"/>
              <w:jc w:val="left"/>
              <w:rPr>
                <w:sz w:val="20"/>
              </w:rPr>
            </w:pPr>
            <w:r>
              <w:rPr>
                <w:sz w:val="20"/>
              </w:rPr>
              <w:t>统一社会信息代码（纳税人识别号）</w:t>
            </w:r>
          </w:p>
          <w:p>
            <w:pPr>
              <w:pStyle w:val="7"/>
              <w:numPr>
                <w:ilvl w:val="0"/>
                <w:numId w:val="47"/>
              </w:numPr>
              <w:tabs>
                <w:tab w:val="left" w:pos="242"/>
              </w:tabs>
              <w:spacing w:before="0" w:after="0" w:line="248" w:lineRule="exact"/>
              <w:ind w:left="241" w:right="0" w:hanging="205"/>
              <w:jc w:val="left"/>
              <w:rPr>
                <w:sz w:val="20"/>
              </w:rPr>
            </w:pPr>
            <w:r>
              <w:rPr>
                <w:sz w:val="20"/>
              </w:rPr>
              <w:t>生产经营地址</w:t>
            </w:r>
          </w:p>
          <w:p>
            <w:pPr>
              <w:pStyle w:val="7"/>
              <w:numPr>
                <w:ilvl w:val="0"/>
                <w:numId w:val="47"/>
              </w:numPr>
              <w:tabs>
                <w:tab w:val="left" w:pos="242"/>
              </w:tabs>
              <w:spacing w:before="0" w:after="0" w:line="248" w:lineRule="exact"/>
              <w:ind w:left="241" w:right="0" w:hanging="205"/>
              <w:jc w:val="left"/>
              <w:rPr>
                <w:sz w:val="20"/>
              </w:rPr>
            </w:pPr>
            <w:r>
              <w:rPr>
                <w:sz w:val="20"/>
              </w:rPr>
              <w:t>定额项目</w:t>
            </w:r>
          </w:p>
          <w:p>
            <w:pPr>
              <w:pStyle w:val="7"/>
              <w:numPr>
                <w:ilvl w:val="0"/>
                <w:numId w:val="47"/>
              </w:numPr>
              <w:tabs>
                <w:tab w:val="left" w:pos="242"/>
              </w:tabs>
              <w:spacing w:before="0" w:after="0" w:line="248" w:lineRule="exact"/>
              <w:ind w:left="241" w:right="0" w:hanging="205"/>
              <w:jc w:val="left"/>
              <w:rPr>
                <w:sz w:val="20"/>
              </w:rPr>
            </w:pPr>
            <w:r>
              <w:rPr>
                <w:sz w:val="20"/>
              </w:rPr>
              <w:t>行业类别</w:t>
            </w:r>
          </w:p>
          <w:p>
            <w:pPr>
              <w:pStyle w:val="7"/>
              <w:numPr>
                <w:ilvl w:val="0"/>
                <w:numId w:val="47"/>
              </w:numPr>
              <w:tabs>
                <w:tab w:val="left" w:pos="242"/>
              </w:tabs>
              <w:spacing w:before="0" w:after="0" w:line="249" w:lineRule="exact"/>
              <w:ind w:left="241" w:right="0" w:hanging="205"/>
              <w:jc w:val="left"/>
              <w:rPr>
                <w:sz w:val="20"/>
              </w:rPr>
            </w:pPr>
            <w:r>
              <w:rPr>
                <w:sz w:val="20"/>
              </w:rPr>
              <w:t>核定定额</w:t>
            </w:r>
          </w:p>
          <w:p>
            <w:pPr>
              <w:pStyle w:val="7"/>
              <w:numPr>
                <w:ilvl w:val="0"/>
                <w:numId w:val="47"/>
              </w:numPr>
              <w:tabs>
                <w:tab w:val="left" w:pos="242"/>
              </w:tabs>
              <w:spacing w:before="0" w:after="0" w:line="249" w:lineRule="exact"/>
              <w:ind w:left="241" w:right="0" w:hanging="205"/>
              <w:jc w:val="left"/>
              <w:rPr>
                <w:sz w:val="20"/>
              </w:rPr>
            </w:pPr>
            <w:r>
              <w:rPr>
                <w:sz w:val="20"/>
              </w:rPr>
              <w:t>应纳税额</w:t>
            </w:r>
          </w:p>
          <w:p>
            <w:pPr>
              <w:pStyle w:val="7"/>
              <w:numPr>
                <w:ilvl w:val="0"/>
                <w:numId w:val="47"/>
              </w:numPr>
              <w:tabs>
                <w:tab w:val="left" w:pos="242"/>
              </w:tabs>
              <w:spacing w:before="0" w:after="0" w:line="248" w:lineRule="exact"/>
              <w:ind w:left="241" w:right="0" w:hanging="205"/>
              <w:jc w:val="left"/>
              <w:rPr>
                <w:sz w:val="20"/>
              </w:rPr>
            </w:pPr>
            <w:r>
              <w:rPr>
                <w:sz w:val="20"/>
              </w:rPr>
              <w:t>定额执行起止日期</w:t>
            </w:r>
          </w:p>
          <w:p>
            <w:pPr>
              <w:pStyle w:val="7"/>
              <w:numPr>
                <w:ilvl w:val="0"/>
                <w:numId w:val="47"/>
              </w:numPr>
              <w:tabs>
                <w:tab w:val="left" w:pos="242"/>
              </w:tabs>
              <w:spacing w:before="0" w:after="0" w:line="252" w:lineRule="exact"/>
              <w:ind w:left="241" w:right="0" w:hanging="205"/>
              <w:jc w:val="left"/>
              <w:rPr>
                <w:sz w:val="20"/>
              </w:rPr>
            </w:pPr>
            <w:r>
              <w:rPr>
                <w:sz w:val="20"/>
              </w:rPr>
              <w:t>主管税务机关</w:t>
            </w:r>
          </w:p>
        </w:tc>
        <w:tc>
          <w:tcPr>
            <w:tcW w:w="2221" w:type="dxa"/>
          </w:tcPr>
          <w:p>
            <w:pPr>
              <w:pStyle w:val="7"/>
              <w:rPr>
                <w:rFonts w:ascii="黑体"/>
                <w:sz w:val="20"/>
              </w:rPr>
            </w:pPr>
          </w:p>
          <w:p>
            <w:pPr>
              <w:pStyle w:val="7"/>
              <w:spacing w:before="1"/>
              <w:rPr>
                <w:rFonts w:ascii="黑体"/>
                <w:sz w:val="17"/>
              </w:rPr>
            </w:pPr>
          </w:p>
          <w:p>
            <w:pPr>
              <w:pStyle w:val="7"/>
              <w:numPr>
                <w:ilvl w:val="0"/>
                <w:numId w:val="48"/>
              </w:numPr>
              <w:tabs>
                <w:tab w:val="left" w:pos="242"/>
              </w:tabs>
              <w:spacing w:before="0" w:after="0" w:line="232" w:lineRule="auto"/>
              <w:ind w:left="37" w:right="145" w:firstLine="0"/>
              <w:jc w:val="left"/>
              <w:rPr>
                <w:sz w:val="20"/>
              </w:rPr>
            </w:pPr>
            <w:r>
              <w:rPr>
                <w:spacing w:val="-2"/>
                <w:sz w:val="20"/>
              </w:rPr>
              <w:t>《中华人民共和国税</w:t>
            </w:r>
            <w:r>
              <w:rPr>
                <w:sz w:val="20"/>
              </w:rPr>
              <w:t>收征收管理法》</w:t>
            </w:r>
          </w:p>
          <w:p>
            <w:pPr>
              <w:pStyle w:val="7"/>
              <w:numPr>
                <w:ilvl w:val="0"/>
                <w:numId w:val="48"/>
              </w:numPr>
              <w:tabs>
                <w:tab w:val="left" w:pos="242"/>
              </w:tabs>
              <w:spacing w:before="0" w:after="0" w:line="232" w:lineRule="auto"/>
              <w:ind w:left="37" w:right="145" w:firstLine="0"/>
              <w:jc w:val="left"/>
              <w:rPr>
                <w:sz w:val="20"/>
              </w:rPr>
            </w:pPr>
            <w:r>
              <w:rPr>
                <w:spacing w:val="-2"/>
                <w:sz w:val="20"/>
              </w:rPr>
              <w:t>《中华人民共和国税收征收管理法实施细则</w:t>
            </w:r>
          </w:p>
          <w:p>
            <w:pPr>
              <w:pStyle w:val="7"/>
              <w:spacing w:line="232" w:lineRule="auto"/>
              <w:ind w:left="37" w:right="143"/>
              <w:jc w:val="both"/>
              <w:rPr>
                <w:sz w:val="20"/>
              </w:rPr>
            </w:pPr>
            <w:r>
              <w:rPr>
                <w:sz w:val="20"/>
              </w:rPr>
              <w:t>》(国务院令第362号公布,国务院令第666号《国务院关于修改部分行政法规的决定》第三次修订)</w:t>
            </w:r>
          </w:p>
          <w:p>
            <w:pPr>
              <w:pStyle w:val="7"/>
              <w:numPr>
                <w:ilvl w:val="0"/>
                <w:numId w:val="48"/>
              </w:numPr>
              <w:tabs>
                <w:tab w:val="left" w:pos="242"/>
              </w:tabs>
              <w:spacing w:before="0" w:after="0" w:line="232" w:lineRule="auto"/>
              <w:ind w:left="37" w:right="144" w:firstLine="0"/>
              <w:jc w:val="both"/>
              <w:rPr>
                <w:sz w:val="20"/>
              </w:rPr>
            </w:pPr>
            <w:r>
              <w:rPr>
                <w:spacing w:val="-2"/>
                <w:sz w:val="20"/>
              </w:rPr>
              <w:t>《国家税务总局关于印发个体工商户税收定期定额征收管理文书的</w:t>
            </w:r>
            <w:r>
              <w:rPr>
                <w:sz w:val="20"/>
              </w:rPr>
              <w:t>通知》（国税函〔</w:t>
            </w:r>
            <w:r>
              <w:rPr>
                <w:spacing w:val="-5"/>
                <w:sz w:val="20"/>
              </w:rPr>
              <w:t>2006</w:t>
            </w:r>
          </w:p>
          <w:p>
            <w:pPr>
              <w:pStyle w:val="7"/>
              <w:spacing w:line="246" w:lineRule="exact"/>
              <w:ind w:left="37"/>
              <w:jc w:val="both"/>
              <w:rPr>
                <w:sz w:val="20"/>
              </w:rPr>
            </w:pPr>
            <w:r>
              <w:rPr>
                <w:sz w:val="20"/>
              </w:rPr>
              <w:t>〕1199 号）</w:t>
            </w:r>
          </w:p>
          <w:p>
            <w:pPr>
              <w:pStyle w:val="7"/>
              <w:numPr>
                <w:ilvl w:val="0"/>
                <w:numId w:val="48"/>
              </w:numPr>
              <w:tabs>
                <w:tab w:val="left" w:pos="242"/>
              </w:tabs>
              <w:spacing w:before="0" w:after="0" w:line="232" w:lineRule="auto"/>
              <w:ind w:left="37" w:right="145" w:firstLine="0"/>
              <w:jc w:val="both"/>
              <w:rPr>
                <w:sz w:val="20"/>
              </w:rPr>
            </w:pPr>
            <w:r>
              <w:rPr>
                <w:spacing w:val="-2"/>
                <w:sz w:val="20"/>
              </w:rPr>
              <w:t>《国家税务总局关于个体工商户定期定额征收管理有关问题的通知</w:t>
            </w:r>
          </w:p>
          <w:p>
            <w:pPr>
              <w:pStyle w:val="7"/>
              <w:spacing w:line="232" w:lineRule="auto"/>
              <w:ind w:left="37" w:right="39"/>
              <w:rPr>
                <w:sz w:val="20"/>
              </w:rPr>
            </w:pPr>
            <w:r>
              <w:rPr>
                <w:sz w:val="20"/>
              </w:rPr>
              <w:t>》（国税发〔2006〕183 号）</w:t>
            </w:r>
          </w:p>
        </w:tc>
        <w:tc>
          <w:tcPr>
            <w:tcW w:w="175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56" w:line="232" w:lineRule="auto"/>
              <w:ind w:left="37" w:right="80"/>
              <w:jc w:val="both"/>
              <w:rPr>
                <w:sz w:val="20"/>
              </w:rPr>
            </w:pPr>
            <w:r>
              <w:rPr>
                <w:sz w:val="20"/>
              </w:rPr>
              <w:t>自该政府信息形成或者变更之日起20 个工作日内及时公开</w:t>
            </w:r>
          </w:p>
        </w:tc>
        <w:tc>
          <w:tcPr>
            <w:tcW w:w="15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1"/>
              </w:rPr>
            </w:pPr>
          </w:p>
          <w:p>
            <w:pPr>
              <w:pStyle w:val="7"/>
              <w:spacing w:line="232" w:lineRule="auto"/>
              <w:ind w:left="37" w:right="104"/>
              <w:jc w:val="both"/>
              <w:rPr>
                <w:rFonts w:hint="eastAsia" w:eastAsia="宋体"/>
                <w:sz w:val="20"/>
                <w:lang w:eastAsia="zh-CN"/>
              </w:rPr>
            </w:pPr>
            <w:r>
              <w:rPr>
                <w:rFonts w:hint="eastAsia"/>
                <w:sz w:val="20"/>
                <w:lang w:eastAsia="zh-CN"/>
              </w:rPr>
              <w:t>国家税务总局同德县税务局</w:t>
            </w:r>
          </w:p>
        </w:tc>
        <w:tc>
          <w:tcPr>
            <w:tcW w:w="275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numPr>
                <w:ilvl w:val="0"/>
                <w:numId w:val="49"/>
              </w:numPr>
              <w:tabs>
                <w:tab w:val="left" w:pos="341"/>
                <w:tab w:val="left" w:pos="1451"/>
              </w:tabs>
              <w:spacing w:before="174" w:after="0" w:line="252" w:lineRule="exact"/>
              <w:ind w:left="340" w:right="0" w:hanging="304"/>
              <w:jc w:val="left"/>
              <w:rPr>
                <w:sz w:val="20"/>
              </w:rPr>
            </w:pPr>
            <w:r>
              <w:rPr>
                <w:sz w:val="20"/>
              </w:rPr>
              <w:t>政府网站</w:t>
            </w:r>
            <w:r>
              <w:rPr>
                <w:sz w:val="20"/>
              </w:rPr>
              <w:tab/>
            </w:r>
            <w:r>
              <w:rPr>
                <w:sz w:val="20"/>
              </w:rPr>
              <w:t>□</w:t>
            </w:r>
            <w:r>
              <w:rPr>
                <w:spacing w:val="3"/>
                <w:sz w:val="20"/>
              </w:rPr>
              <w:t xml:space="preserve"> </w:t>
            </w:r>
            <w:r>
              <w:rPr>
                <w:sz w:val="20"/>
              </w:rPr>
              <w:t>政府公报</w:t>
            </w:r>
          </w:p>
          <w:p>
            <w:pPr>
              <w:pStyle w:val="7"/>
              <w:numPr>
                <w:ilvl w:val="0"/>
                <w:numId w:val="50"/>
              </w:numPr>
              <w:tabs>
                <w:tab w:val="left" w:pos="341"/>
                <w:tab w:val="left" w:pos="1451"/>
              </w:tabs>
              <w:spacing w:before="2" w:after="0" w:line="232" w:lineRule="auto"/>
              <w:ind w:left="37" w:right="74" w:firstLine="0"/>
              <w:jc w:val="left"/>
              <w:rPr>
                <w:sz w:val="20"/>
              </w:rPr>
            </w:pPr>
            <w:r>
              <w:rPr>
                <w:sz w:val="20"/>
              </w:rPr>
              <w:t>两微一端</w:t>
            </w:r>
            <w:r>
              <w:rPr>
                <w:sz w:val="20"/>
              </w:rPr>
              <w:tab/>
            </w:r>
            <w:r>
              <w:rPr>
                <w:sz w:val="20"/>
              </w:rPr>
              <w:t>□</w:t>
            </w:r>
            <w:r>
              <w:rPr>
                <w:spacing w:val="8"/>
                <w:sz w:val="20"/>
              </w:rPr>
              <w:t xml:space="preserve"> </w:t>
            </w:r>
            <w:r>
              <w:rPr>
                <w:sz w:val="20"/>
              </w:rPr>
              <w:t>发布会\</w:t>
            </w:r>
            <w:r>
              <w:rPr>
                <w:spacing w:val="-16"/>
                <w:sz w:val="20"/>
              </w:rPr>
              <w:t>听</w:t>
            </w:r>
            <w:r>
              <w:rPr>
                <w:sz w:val="20"/>
              </w:rPr>
              <w:t>证会</w:t>
            </w:r>
          </w:p>
          <w:p>
            <w:pPr>
              <w:pStyle w:val="7"/>
              <w:numPr>
                <w:ilvl w:val="0"/>
                <w:numId w:val="50"/>
              </w:numPr>
              <w:tabs>
                <w:tab w:val="left" w:pos="341"/>
                <w:tab w:val="left" w:pos="1451"/>
              </w:tabs>
              <w:spacing w:before="0" w:after="0" w:line="246" w:lineRule="exact"/>
              <w:ind w:left="340" w:right="0" w:hanging="304"/>
              <w:jc w:val="left"/>
              <w:rPr>
                <w:sz w:val="20"/>
              </w:rPr>
            </w:pPr>
            <w:r>
              <w:rPr>
                <w:sz w:val="20"/>
              </w:rPr>
              <w:t>广播电视</w:t>
            </w:r>
            <w:r>
              <w:rPr>
                <w:sz w:val="20"/>
              </w:rPr>
              <w:tab/>
            </w:r>
            <w:r>
              <w:rPr>
                <w:sz w:val="20"/>
              </w:rPr>
              <w:t>□</w:t>
            </w:r>
            <w:r>
              <w:rPr>
                <w:spacing w:val="3"/>
                <w:sz w:val="20"/>
              </w:rPr>
              <w:t xml:space="preserve"> </w:t>
            </w:r>
            <w:r>
              <w:rPr>
                <w:sz w:val="20"/>
              </w:rPr>
              <w:t>纸质媒体</w:t>
            </w:r>
          </w:p>
          <w:p>
            <w:pPr>
              <w:pStyle w:val="7"/>
              <w:numPr>
                <w:ilvl w:val="0"/>
                <w:numId w:val="50"/>
              </w:numPr>
              <w:tabs>
                <w:tab w:val="left" w:pos="341"/>
              </w:tabs>
              <w:spacing w:before="2" w:after="0" w:line="232" w:lineRule="auto"/>
              <w:ind w:left="37" w:right="77" w:firstLine="0"/>
              <w:jc w:val="left"/>
              <w:rPr>
                <w:sz w:val="20"/>
              </w:rPr>
            </w:pPr>
            <w:r>
              <w:rPr>
                <w:sz w:val="20"/>
              </w:rPr>
              <w:t>公开查阅点 □ 政务服务</w:t>
            </w:r>
            <w:r>
              <w:rPr>
                <w:spacing w:val="-1"/>
                <w:sz w:val="20"/>
              </w:rPr>
              <w:t>中心 □ 便民服务站 □ 入户</w:t>
            </w:r>
          </w:p>
          <w:p>
            <w:pPr>
              <w:pStyle w:val="7"/>
              <w:tabs>
                <w:tab w:val="left" w:pos="847"/>
              </w:tabs>
              <w:spacing w:line="246" w:lineRule="exact"/>
              <w:ind w:left="37"/>
              <w:rPr>
                <w:sz w:val="20"/>
              </w:rPr>
            </w:pPr>
            <w:r>
              <w:rPr>
                <w:sz w:val="20"/>
              </w:rPr>
              <w:t>/现场</w:t>
            </w:r>
            <w:r>
              <w:rPr>
                <w:sz w:val="20"/>
              </w:rPr>
              <w:tab/>
            </w:r>
            <w:r>
              <w:rPr>
                <w:sz w:val="20"/>
              </w:rPr>
              <w:t>□</w:t>
            </w:r>
            <w:r>
              <w:rPr>
                <w:spacing w:val="8"/>
                <w:sz w:val="20"/>
              </w:rPr>
              <w:t xml:space="preserve"> </w:t>
            </w:r>
            <w:r>
              <w:rPr>
                <w:sz w:val="20"/>
              </w:rPr>
              <w:t>社</w:t>
            </w:r>
            <w:r>
              <w:rPr>
                <w:rFonts w:hint="eastAsia"/>
                <w:sz w:val="20"/>
                <w:lang w:eastAsia="zh-CN"/>
              </w:rPr>
              <w:t>县级</w:t>
            </w:r>
            <w:r>
              <w:rPr>
                <w:sz w:val="20"/>
              </w:rPr>
              <w:t>/企事业单位</w:t>
            </w:r>
          </w:p>
          <w:p>
            <w:pPr>
              <w:pStyle w:val="7"/>
              <w:spacing w:line="249" w:lineRule="exact"/>
              <w:ind w:left="37"/>
              <w:rPr>
                <w:sz w:val="20"/>
              </w:rPr>
            </w:pPr>
            <w:r>
              <w:rPr>
                <w:sz w:val="20"/>
              </w:rPr>
              <w:t>/村公示栏（电子屏）</w:t>
            </w:r>
          </w:p>
          <w:p>
            <w:pPr>
              <w:pStyle w:val="7"/>
              <w:numPr>
                <w:ilvl w:val="0"/>
                <w:numId w:val="50"/>
              </w:numPr>
              <w:tabs>
                <w:tab w:val="left" w:pos="341"/>
              </w:tabs>
              <w:spacing w:before="2" w:after="0" w:line="232" w:lineRule="auto"/>
              <w:ind w:left="37" w:right="179" w:firstLine="0"/>
              <w:jc w:val="left"/>
              <w:rPr>
                <w:sz w:val="20"/>
              </w:rPr>
            </w:pPr>
            <w:r>
              <w:rPr>
                <w:spacing w:val="-2"/>
                <w:sz w:val="20"/>
              </w:rPr>
              <w:t>精准推送 ■ 其他：办税</w:t>
            </w:r>
            <w:r>
              <w:rPr>
                <w:sz w:val="20"/>
              </w:rPr>
              <w:t>服务厅</w:t>
            </w: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0"/>
              </w:rPr>
            </w:pPr>
          </w:p>
          <w:p>
            <w:pPr>
              <w:pStyle w:val="7"/>
              <w:spacing w:before="1"/>
              <w:ind w:left="22"/>
              <w:jc w:val="center"/>
              <w:rPr>
                <w:sz w:val="20"/>
              </w:rPr>
            </w:pPr>
            <w:r>
              <w:rPr>
                <w:w w:val="100"/>
                <w:sz w:val="20"/>
              </w:rPr>
              <w:t>√</w:t>
            </w:r>
          </w:p>
        </w:tc>
        <w:tc>
          <w:tcPr>
            <w:tcW w:w="565" w:type="dxa"/>
          </w:tcPr>
          <w:p>
            <w:pPr>
              <w:pStyle w:val="7"/>
              <w:rPr>
                <w:rFonts w:ascii="Times New Roman"/>
                <w:sz w:val="20"/>
              </w:rPr>
            </w:pP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0"/>
              </w:rPr>
            </w:pPr>
          </w:p>
          <w:p>
            <w:pPr>
              <w:pStyle w:val="7"/>
              <w:spacing w:before="1"/>
              <w:ind w:left="25"/>
              <w:jc w:val="center"/>
              <w:rPr>
                <w:sz w:val="20"/>
              </w:rPr>
            </w:pPr>
            <w:r>
              <w:rPr>
                <w:w w:val="100"/>
                <w:sz w:val="20"/>
              </w:rPr>
              <w:t>√</w:t>
            </w:r>
          </w:p>
        </w:tc>
        <w:tc>
          <w:tcPr>
            <w:tcW w:w="565" w:type="dxa"/>
          </w:tcPr>
          <w:p>
            <w:pPr>
              <w:pStyle w:val="7"/>
              <w:rPr>
                <w:rFonts w:ascii="Times New Roman"/>
                <w:sz w:val="20"/>
              </w:rPr>
            </w:pP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9"/>
              <w:rPr>
                <w:rFonts w:ascii="黑体"/>
                <w:sz w:val="20"/>
              </w:rPr>
            </w:pPr>
          </w:p>
          <w:p>
            <w:pPr>
              <w:pStyle w:val="7"/>
              <w:spacing w:before="1"/>
              <w:ind w:right="156"/>
              <w:jc w:val="right"/>
              <w:rPr>
                <w:sz w:val="20"/>
              </w:rPr>
            </w:pPr>
            <w:r>
              <w:rPr>
                <w:w w:val="100"/>
                <w:sz w:val="20"/>
              </w:rPr>
              <w:t>√</w:t>
            </w:r>
          </w:p>
        </w:tc>
        <w:tc>
          <w:tcPr>
            <w:tcW w:w="565"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3" w:hRule="atLeast"/>
        </w:trPr>
        <w:tc>
          <w:tcPr>
            <w:tcW w:w="5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41"/>
              <w:ind w:left="178" w:right="154"/>
              <w:jc w:val="center"/>
              <w:rPr>
                <w:sz w:val="20"/>
              </w:rPr>
            </w:pPr>
            <w:r>
              <w:rPr>
                <w:sz w:val="20"/>
              </w:rPr>
              <w:t>16</w:t>
            </w:r>
          </w:p>
        </w:tc>
        <w:tc>
          <w:tcPr>
            <w:tcW w:w="993" w:type="dxa"/>
            <w:vMerge w:val="continue"/>
            <w:tcBorders>
              <w:top w:val="nil"/>
            </w:tcBorders>
          </w:tcPr>
          <w:p>
            <w:pPr>
              <w:rPr>
                <w:sz w:val="2"/>
                <w:szCs w:val="2"/>
              </w:rPr>
            </w:pPr>
          </w:p>
        </w:tc>
        <w:tc>
          <w:tcPr>
            <w:tcW w:w="9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1"/>
              </w:rPr>
            </w:pPr>
          </w:p>
          <w:p>
            <w:pPr>
              <w:pStyle w:val="7"/>
              <w:spacing w:line="232" w:lineRule="auto"/>
              <w:ind w:left="296" w:right="70" w:hanging="202"/>
              <w:rPr>
                <w:sz w:val="20"/>
              </w:rPr>
            </w:pPr>
            <w:r>
              <w:rPr>
                <w:sz w:val="20"/>
              </w:rPr>
              <w:t>委托代征公告</w:t>
            </w:r>
          </w:p>
        </w:tc>
        <w:tc>
          <w:tcPr>
            <w:tcW w:w="3890"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79" w:line="232" w:lineRule="auto"/>
              <w:ind w:left="37" w:right="101"/>
              <w:rPr>
                <w:sz w:val="20"/>
              </w:rPr>
            </w:pPr>
            <w:r>
              <w:rPr>
                <w:sz w:val="20"/>
              </w:rPr>
              <w:t>1.税务机关和代征人的名称、联系电话,代征人为行政、事业、企业单位及其他社会组织的，应包括法定代表人或负责人姓名和地址；代征人为自然人的，应包括姓名</w:t>
            </w:r>
          </w:p>
          <w:p>
            <w:pPr>
              <w:pStyle w:val="7"/>
              <w:spacing w:line="232" w:lineRule="auto"/>
              <w:ind w:left="37" w:right="1414"/>
              <w:rPr>
                <w:sz w:val="20"/>
              </w:rPr>
            </w:pPr>
            <w:r>
              <w:rPr>
                <w:sz w:val="20"/>
              </w:rPr>
              <w:t>、户口所在地、现居住地址2.委托代征的范围和期限</w:t>
            </w:r>
          </w:p>
          <w:p>
            <w:pPr>
              <w:pStyle w:val="7"/>
              <w:numPr>
                <w:ilvl w:val="0"/>
                <w:numId w:val="51"/>
              </w:numPr>
              <w:tabs>
                <w:tab w:val="left" w:pos="242"/>
              </w:tabs>
              <w:spacing w:before="0" w:after="0" w:line="232" w:lineRule="auto"/>
              <w:ind w:left="37" w:right="203" w:firstLine="0"/>
              <w:jc w:val="left"/>
              <w:rPr>
                <w:sz w:val="20"/>
              </w:rPr>
            </w:pPr>
            <w:r>
              <w:rPr>
                <w:spacing w:val="-1"/>
                <w:sz w:val="20"/>
              </w:rPr>
              <w:t>委托代征的税种及附加、计税依据及税</w:t>
            </w:r>
            <w:r>
              <w:rPr>
                <w:sz w:val="20"/>
              </w:rPr>
              <w:t>率</w:t>
            </w:r>
          </w:p>
          <w:p>
            <w:pPr>
              <w:pStyle w:val="7"/>
              <w:numPr>
                <w:ilvl w:val="0"/>
                <w:numId w:val="51"/>
              </w:numPr>
              <w:tabs>
                <w:tab w:val="left" w:pos="242"/>
              </w:tabs>
              <w:spacing w:before="0" w:after="0" w:line="250" w:lineRule="exact"/>
              <w:ind w:left="241" w:right="0" w:hanging="205"/>
              <w:jc w:val="left"/>
              <w:rPr>
                <w:sz w:val="20"/>
              </w:rPr>
            </w:pPr>
            <w:r>
              <w:rPr>
                <w:sz w:val="20"/>
              </w:rPr>
              <w:t>税务机关确定的其他需要公告的事项</w:t>
            </w:r>
          </w:p>
        </w:tc>
        <w:tc>
          <w:tcPr>
            <w:tcW w:w="2221" w:type="dxa"/>
          </w:tcPr>
          <w:p>
            <w:pPr>
              <w:pStyle w:val="7"/>
              <w:rPr>
                <w:rFonts w:ascii="黑体"/>
                <w:sz w:val="20"/>
              </w:rPr>
            </w:pPr>
          </w:p>
          <w:p>
            <w:pPr>
              <w:pStyle w:val="7"/>
              <w:spacing w:before="7"/>
              <w:rPr>
                <w:rFonts w:ascii="黑体"/>
                <w:sz w:val="25"/>
              </w:rPr>
            </w:pPr>
          </w:p>
          <w:p>
            <w:pPr>
              <w:pStyle w:val="7"/>
              <w:numPr>
                <w:ilvl w:val="0"/>
                <w:numId w:val="52"/>
              </w:numPr>
              <w:tabs>
                <w:tab w:val="left" w:pos="242"/>
              </w:tabs>
              <w:spacing w:before="0" w:after="0" w:line="232" w:lineRule="auto"/>
              <w:ind w:left="37" w:right="145" w:firstLine="0"/>
              <w:jc w:val="left"/>
              <w:rPr>
                <w:sz w:val="20"/>
              </w:rPr>
            </w:pPr>
            <w:r>
              <w:rPr>
                <w:spacing w:val="-2"/>
                <w:sz w:val="20"/>
              </w:rPr>
              <w:t>《中华人民共和国税</w:t>
            </w:r>
            <w:r>
              <w:rPr>
                <w:sz w:val="20"/>
              </w:rPr>
              <w:t>收征收管理法》</w:t>
            </w:r>
          </w:p>
          <w:p>
            <w:pPr>
              <w:pStyle w:val="7"/>
              <w:numPr>
                <w:ilvl w:val="0"/>
                <w:numId w:val="52"/>
              </w:numPr>
              <w:tabs>
                <w:tab w:val="left" w:pos="242"/>
              </w:tabs>
              <w:spacing w:before="0" w:after="0" w:line="232" w:lineRule="auto"/>
              <w:ind w:left="37" w:right="145" w:firstLine="0"/>
              <w:jc w:val="left"/>
              <w:rPr>
                <w:sz w:val="20"/>
              </w:rPr>
            </w:pPr>
            <w:r>
              <w:rPr>
                <w:spacing w:val="-2"/>
                <w:sz w:val="20"/>
              </w:rPr>
              <w:t>《中华人民共和国税收征收管理法实施细则</w:t>
            </w:r>
          </w:p>
          <w:p>
            <w:pPr>
              <w:pStyle w:val="7"/>
              <w:spacing w:line="232" w:lineRule="auto"/>
              <w:ind w:left="37" w:right="143"/>
              <w:jc w:val="both"/>
              <w:rPr>
                <w:sz w:val="20"/>
              </w:rPr>
            </w:pPr>
            <w:r>
              <w:rPr>
                <w:sz w:val="20"/>
              </w:rPr>
              <w:t>》(国务院令第362号公布,国务院令第666号《国务院关于修改部分行政法规的决定》第三次修订)</w:t>
            </w:r>
          </w:p>
          <w:p>
            <w:pPr>
              <w:pStyle w:val="7"/>
              <w:numPr>
                <w:ilvl w:val="0"/>
                <w:numId w:val="52"/>
              </w:numPr>
              <w:tabs>
                <w:tab w:val="left" w:pos="242"/>
              </w:tabs>
              <w:spacing w:before="0" w:after="0" w:line="232" w:lineRule="auto"/>
              <w:ind w:left="37" w:right="141" w:firstLine="0"/>
              <w:jc w:val="both"/>
              <w:rPr>
                <w:sz w:val="20"/>
              </w:rPr>
            </w:pPr>
            <w:r>
              <w:rPr>
                <w:spacing w:val="-2"/>
                <w:sz w:val="20"/>
              </w:rPr>
              <w:t>《国家税务总局关于发布＜委托代征管理办</w:t>
            </w:r>
            <w:r>
              <w:rPr>
                <w:sz w:val="20"/>
              </w:rPr>
              <w:t>法＞的公告》（</w:t>
            </w:r>
            <w:r>
              <w:rPr>
                <w:spacing w:val="-4"/>
                <w:sz w:val="20"/>
              </w:rPr>
              <w:t>国家税</w:t>
            </w:r>
            <w:r>
              <w:rPr>
                <w:sz w:val="20"/>
              </w:rPr>
              <w:t>务总局公告2013年第</w:t>
            </w:r>
            <w:r>
              <w:rPr>
                <w:spacing w:val="-8"/>
                <w:sz w:val="20"/>
              </w:rPr>
              <w:t xml:space="preserve">24 </w:t>
            </w:r>
            <w:r>
              <w:rPr>
                <w:sz w:val="20"/>
              </w:rPr>
              <w:t>号）</w:t>
            </w:r>
          </w:p>
        </w:tc>
        <w:tc>
          <w:tcPr>
            <w:tcW w:w="1752"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5"/>
              <w:rPr>
                <w:rFonts w:ascii="黑体"/>
                <w:sz w:val="22"/>
              </w:rPr>
            </w:pPr>
          </w:p>
          <w:p>
            <w:pPr>
              <w:pStyle w:val="7"/>
              <w:spacing w:before="1" w:line="232" w:lineRule="auto"/>
              <w:ind w:left="37" w:right="80"/>
              <w:jc w:val="both"/>
              <w:rPr>
                <w:sz w:val="20"/>
              </w:rPr>
            </w:pPr>
            <w:r>
              <w:rPr>
                <w:sz w:val="20"/>
              </w:rPr>
              <w:t>自该政府信息形成或者变更之日起20 个工作日内及时公开</w:t>
            </w:r>
          </w:p>
        </w:tc>
        <w:tc>
          <w:tcPr>
            <w:tcW w:w="157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55" w:line="232" w:lineRule="auto"/>
              <w:ind w:left="37" w:right="104"/>
              <w:jc w:val="both"/>
              <w:rPr>
                <w:rFonts w:hint="eastAsia" w:eastAsia="宋体"/>
                <w:sz w:val="20"/>
                <w:lang w:eastAsia="zh-CN"/>
              </w:rPr>
            </w:pPr>
            <w:r>
              <w:rPr>
                <w:rFonts w:hint="eastAsia"/>
                <w:sz w:val="20"/>
                <w:lang w:eastAsia="zh-CN"/>
              </w:rPr>
              <w:t>国家税务总局同德县税务局</w:t>
            </w:r>
          </w:p>
        </w:tc>
        <w:tc>
          <w:tcPr>
            <w:tcW w:w="2759" w:type="dxa"/>
          </w:tcPr>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3"/>
              </w:rPr>
            </w:pPr>
          </w:p>
          <w:p>
            <w:pPr>
              <w:pStyle w:val="7"/>
              <w:numPr>
                <w:ilvl w:val="0"/>
                <w:numId w:val="53"/>
              </w:numPr>
              <w:tabs>
                <w:tab w:val="left" w:pos="341"/>
                <w:tab w:val="left" w:pos="1451"/>
              </w:tabs>
              <w:spacing w:before="0" w:after="0" w:line="252" w:lineRule="exact"/>
              <w:ind w:left="340" w:right="0" w:hanging="304"/>
              <w:jc w:val="left"/>
              <w:rPr>
                <w:sz w:val="20"/>
              </w:rPr>
            </w:pPr>
            <w:r>
              <w:rPr>
                <w:sz w:val="20"/>
              </w:rPr>
              <w:t>政府网站</w:t>
            </w:r>
            <w:r>
              <w:rPr>
                <w:sz w:val="20"/>
              </w:rPr>
              <w:tab/>
            </w:r>
            <w:r>
              <w:rPr>
                <w:sz w:val="20"/>
              </w:rPr>
              <w:t>□</w:t>
            </w:r>
            <w:r>
              <w:rPr>
                <w:spacing w:val="3"/>
                <w:sz w:val="20"/>
              </w:rPr>
              <w:t xml:space="preserve"> </w:t>
            </w:r>
            <w:r>
              <w:rPr>
                <w:sz w:val="20"/>
              </w:rPr>
              <w:t>政府公报</w:t>
            </w:r>
          </w:p>
          <w:p>
            <w:pPr>
              <w:pStyle w:val="7"/>
              <w:numPr>
                <w:ilvl w:val="0"/>
                <w:numId w:val="54"/>
              </w:numPr>
              <w:tabs>
                <w:tab w:val="left" w:pos="341"/>
                <w:tab w:val="left" w:pos="1451"/>
              </w:tabs>
              <w:spacing w:before="2" w:after="0" w:line="232" w:lineRule="auto"/>
              <w:ind w:left="37" w:right="74" w:firstLine="0"/>
              <w:jc w:val="left"/>
              <w:rPr>
                <w:sz w:val="20"/>
              </w:rPr>
            </w:pPr>
            <w:r>
              <w:rPr>
                <w:sz w:val="20"/>
              </w:rPr>
              <w:t>两微一端</w:t>
            </w:r>
            <w:r>
              <w:rPr>
                <w:sz w:val="20"/>
              </w:rPr>
              <w:tab/>
            </w:r>
            <w:r>
              <w:rPr>
                <w:sz w:val="20"/>
              </w:rPr>
              <w:t>□</w:t>
            </w:r>
            <w:r>
              <w:rPr>
                <w:spacing w:val="8"/>
                <w:sz w:val="20"/>
              </w:rPr>
              <w:t xml:space="preserve"> </w:t>
            </w:r>
            <w:r>
              <w:rPr>
                <w:sz w:val="20"/>
              </w:rPr>
              <w:t>发布会\</w:t>
            </w:r>
            <w:r>
              <w:rPr>
                <w:spacing w:val="-16"/>
                <w:sz w:val="20"/>
              </w:rPr>
              <w:t>听</w:t>
            </w:r>
            <w:r>
              <w:rPr>
                <w:sz w:val="20"/>
              </w:rPr>
              <w:t>证会</w:t>
            </w:r>
          </w:p>
          <w:p>
            <w:pPr>
              <w:pStyle w:val="7"/>
              <w:numPr>
                <w:ilvl w:val="0"/>
                <w:numId w:val="54"/>
              </w:numPr>
              <w:tabs>
                <w:tab w:val="left" w:pos="341"/>
                <w:tab w:val="left" w:pos="1451"/>
              </w:tabs>
              <w:spacing w:before="0" w:after="0" w:line="246" w:lineRule="exact"/>
              <w:ind w:left="340" w:right="0" w:hanging="304"/>
              <w:jc w:val="left"/>
              <w:rPr>
                <w:sz w:val="20"/>
              </w:rPr>
            </w:pPr>
            <w:r>
              <w:rPr>
                <w:sz w:val="20"/>
              </w:rPr>
              <w:t>广播电视</w:t>
            </w:r>
            <w:r>
              <w:rPr>
                <w:sz w:val="20"/>
              </w:rPr>
              <w:tab/>
            </w:r>
            <w:r>
              <w:rPr>
                <w:sz w:val="20"/>
              </w:rPr>
              <w:t>□</w:t>
            </w:r>
            <w:r>
              <w:rPr>
                <w:spacing w:val="3"/>
                <w:sz w:val="20"/>
              </w:rPr>
              <w:t xml:space="preserve"> </w:t>
            </w:r>
            <w:r>
              <w:rPr>
                <w:sz w:val="20"/>
              </w:rPr>
              <w:t>纸质媒体</w:t>
            </w:r>
          </w:p>
          <w:p>
            <w:pPr>
              <w:pStyle w:val="7"/>
              <w:numPr>
                <w:ilvl w:val="0"/>
                <w:numId w:val="54"/>
              </w:numPr>
              <w:tabs>
                <w:tab w:val="left" w:pos="341"/>
              </w:tabs>
              <w:spacing w:before="2" w:after="0" w:line="232" w:lineRule="auto"/>
              <w:ind w:left="37" w:right="77" w:firstLine="0"/>
              <w:jc w:val="left"/>
              <w:rPr>
                <w:sz w:val="20"/>
              </w:rPr>
            </w:pPr>
            <w:r>
              <w:rPr>
                <w:sz w:val="20"/>
              </w:rPr>
              <w:t>公开查阅点 □ 政务服务</w:t>
            </w:r>
            <w:r>
              <w:rPr>
                <w:spacing w:val="-1"/>
                <w:sz w:val="20"/>
              </w:rPr>
              <w:t>中心 □ 便民服务站 □ 入户</w:t>
            </w:r>
          </w:p>
          <w:p>
            <w:pPr>
              <w:pStyle w:val="7"/>
              <w:tabs>
                <w:tab w:val="left" w:pos="847"/>
              </w:tabs>
              <w:spacing w:line="246" w:lineRule="exact"/>
              <w:ind w:left="37"/>
              <w:rPr>
                <w:sz w:val="20"/>
              </w:rPr>
            </w:pPr>
            <w:r>
              <w:rPr>
                <w:sz w:val="20"/>
              </w:rPr>
              <w:t>/现场</w:t>
            </w:r>
            <w:r>
              <w:rPr>
                <w:sz w:val="20"/>
              </w:rPr>
              <w:tab/>
            </w:r>
            <w:r>
              <w:rPr>
                <w:sz w:val="20"/>
              </w:rPr>
              <w:t>□</w:t>
            </w:r>
            <w:r>
              <w:rPr>
                <w:spacing w:val="8"/>
                <w:sz w:val="20"/>
              </w:rPr>
              <w:t xml:space="preserve"> </w:t>
            </w:r>
            <w:r>
              <w:rPr>
                <w:sz w:val="20"/>
              </w:rPr>
              <w:t>社</w:t>
            </w:r>
            <w:r>
              <w:rPr>
                <w:rFonts w:hint="eastAsia"/>
                <w:sz w:val="20"/>
                <w:lang w:eastAsia="zh-CN"/>
              </w:rPr>
              <w:t>县级</w:t>
            </w:r>
            <w:r>
              <w:rPr>
                <w:sz w:val="20"/>
              </w:rPr>
              <w:t>/企事业单位</w:t>
            </w:r>
          </w:p>
          <w:p>
            <w:pPr>
              <w:pStyle w:val="7"/>
              <w:spacing w:line="248" w:lineRule="exact"/>
              <w:ind w:left="37"/>
              <w:rPr>
                <w:sz w:val="20"/>
              </w:rPr>
            </w:pPr>
            <w:r>
              <w:rPr>
                <w:sz w:val="20"/>
              </w:rPr>
              <w:t>/村公示栏（电子屏）</w:t>
            </w:r>
          </w:p>
          <w:p>
            <w:pPr>
              <w:pStyle w:val="7"/>
              <w:numPr>
                <w:ilvl w:val="0"/>
                <w:numId w:val="54"/>
              </w:numPr>
              <w:tabs>
                <w:tab w:val="left" w:pos="341"/>
              </w:tabs>
              <w:spacing w:before="2" w:after="0" w:line="232" w:lineRule="auto"/>
              <w:ind w:left="37" w:right="179" w:firstLine="0"/>
              <w:jc w:val="left"/>
              <w:rPr>
                <w:sz w:val="20"/>
              </w:rPr>
            </w:pPr>
            <w:r>
              <w:rPr>
                <w:spacing w:val="-2"/>
                <w:sz w:val="20"/>
              </w:rPr>
              <w:t>精准推送 ■ 其他：办税</w:t>
            </w:r>
            <w:r>
              <w:rPr>
                <w:sz w:val="20"/>
              </w:rPr>
              <w:t>服务厅</w:t>
            </w: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41"/>
              <w:ind w:left="22"/>
              <w:jc w:val="center"/>
              <w:rPr>
                <w:sz w:val="20"/>
              </w:rPr>
            </w:pPr>
            <w:r>
              <w:rPr>
                <w:w w:val="100"/>
                <w:sz w:val="20"/>
              </w:rPr>
              <w:t>√</w:t>
            </w:r>
          </w:p>
        </w:tc>
        <w:tc>
          <w:tcPr>
            <w:tcW w:w="565" w:type="dxa"/>
          </w:tcPr>
          <w:p>
            <w:pPr>
              <w:pStyle w:val="7"/>
              <w:rPr>
                <w:rFonts w:ascii="Times New Roman"/>
                <w:sz w:val="20"/>
              </w:rPr>
            </w:pP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41"/>
              <w:ind w:left="25"/>
              <w:jc w:val="center"/>
              <w:rPr>
                <w:sz w:val="20"/>
              </w:rPr>
            </w:pPr>
            <w:r>
              <w:rPr>
                <w:w w:val="100"/>
                <w:sz w:val="20"/>
              </w:rPr>
              <w:t>√</w:t>
            </w:r>
          </w:p>
        </w:tc>
        <w:tc>
          <w:tcPr>
            <w:tcW w:w="565" w:type="dxa"/>
          </w:tcPr>
          <w:p>
            <w:pPr>
              <w:pStyle w:val="7"/>
              <w:rPr>
                <w:rFonts w:ascii="Times New Roman"/>
                <w:sz w:val="20"/>
              </w:rPr>
            </w:pPr>
          </w:p>
        </w:tc>
        <w:tc>
          <w:tcPr>
            <w:tcW w:w="56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41"/>
              <w:ind w:right="156"/>
              <w:jc w:val="right"/>
              <w:rPr>
                <w:sz w:val="20"/>
              </w:rPr>
            </w:pPr>
            <w:r>
              <w:rPr>
                <w:w w:val="100"/>
                <w:sz w:val="20"/>
              </w:rPr>
              <w:t>√</w:t>
            </w:r>
          </w:p>
        </w:tc>
        <w:tc>
          <w:tcPr>
            <w:tcW w:w="565" w:type="dxa"/>
          </w:tcPr>
          <w:p>
            <w:pPr>
              <w:pStyle w:val="7"/>
              <w:rPr>
                <w:rFonts w:ascii="Times New Roman"/>
                <w:sz w:val="20"/>
              </w:rPr>
            </w:pPr>
          </w:p>
        </w:tc>
      </w:tr>
    </w:tbl>
    <w:p/>
    <w:sectPr>
      <w:pgSz w:w="19360" w:h="13680" w:orient="landscape"/>
      <w:pgMar w:top="640" w:right="460" w:bottom="720" w:left="480" w:header="0" w:footer="52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49" o:spid="_x0000_s2049" o:spt="202" type="#_x0000_t202" style="position:absolute;left:0pt;margin-left:478.3pt;margin-top:642.4pt;height:14.7pt;width:10.35pt;mso-position-horizontal-relative:page;mso-position-vertical-relative:page;z-index:-254299136;mso-width-relative:page;mso-height-relative:page;" filled="f" stroked="f" coordsize="21600,21600">
          <v:path/>
          <v:fill on="f" focussize="0,0"/>
          <v:stroke on="f" joinstyle="miter"/>
          <v:imagedata o:title=""/>
          <o:lock v:ext="edit"/>
          <v:textbox inset="0mm,0mm,0mm,0mm">
            <w:txbxContent>
              <w:p>
                <w:pPr>
                  <w:spacing w:before="0" w:line="294" w:lineRule="exact"/>
                  <w:ind w:left="40" w:right="0" w:firstLine="0"/>
                  <w:jc w:val="left"/>
                  <w:rPr>
                    <w:sz w:val="25"/>
                  </w:rPr>
                </w:pPr>
                <w:r>
                  <w:fldChar w:fldCharType="begin"/>
                </w:r>
                <w:r>
                  <w:rPr>
                    <w:w w:val="101"/>
                    <w:sz w:val="25"/>
                  </w:rPr>
                  <w:instrText xml:space="preserve"> PAGE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0"/>
      <w:numFmt w:val="bullet"/>
      <w:lvlText w:val="■"/>
      <w:lvlJc w:val="left"/>
      <w:pPr>
        <w:ind w:left="340" w:hanging="304"/>
      </w:pPr>
      <w:rPr>
        <w:rFonts w:hint="default" w:ascii="宋体" w:hAnsi="宋体" w:eastAsia="宋体" w:cs="宋体"/>
        <w:w w:val="100"/>
        <w:sz w:val="20"/>
        <w:szCs w:val="20"/>
        <w:lang w:val="zh-CN" w:eastAsia="zh-CN" w:bidi="zh-CN"/>
      </w:rPr>
    </w:lvl>
    <w:lvl w:ilvl="1" w:tentative="0">
      <w:start w:val="0"/>
      <w:numFmt w:val="bullet"/>
      <w:lvlText w:val="•"/>
      <w:lvlJc w:val="left"/>
      <w:pPr>
        <w:ind w:left="579" w:hanging="304"/>
      </w:pPr>
      <w:rPr>
        <w:rFonts w:hint="default"/>
        <w:lang w:val="zh-CN" w:eastAsia="zh-CN" w:bidi="zh-CN"/>
      </w:rPr>
    </w:lvl>
    <w:lvl w:ilvl="2" w:tentative="0">
      <w:start w:val="0"/>
      <w:numFmt w:val="bullet"/>
      <w:lvlText w:val="•"/>
      <w:lvlJc w:val="left"/>
      <w:pPr>
        <w:ind w:left="819" w:hanging="304"/>
      </w:pPr>
      <w:rPr>
        <w:rFonts w:hint="default"/>
        <w:lang w:val="zh-CN" w:eastAsia="zh-CN" w:bidi="zh-CN"/>
      </w:rPr>
    </w:lvl>
    <w:lvl w:ilvl="3" w:tentative="0">
      <w:start w:val="0"/>
      <w:numFmt w:val="bullet"/>
      <w:lvlText w:val="•"/>
      <w:lvlJc w:val="left"/>
      <w:pPr>
        <w:ind w:left="1059" w:hanging="304"/>
      </w:pPr>
      <w:rPr>
        <w:rFonts w:hint="default"/>
        <w:lang w:val="zh-CN" w:eastAsia="zh-CN" w:bidi="zh-CN"/>
      </w:rPr>
    </w:lvl>
    <w:lvl w:ilvl="4" w:tentative="0">
      <w:start w:val="0"/>
      <w:numFmt w:val="bullet"/>
      <w:lvlText w:val="•"/>
      <w:lvlJc w:val="left"/>
      <w:pPr>
        <w:ind w:left="1299" w:hanging="304"/>
      </w:pPr>
      <w:rPr>
        <w:rFonts w:hint="default"/>
        <w:lang w:val="zh-CN" w:eastAsia="zh-CN" w:bidi="zh-CN"/>
      </w:rPr>
    </w:lvl>
    <w:lvl w:ilvl="5" w:tentative="0">
      <w:start w:val="0"/>
      <w:numFmt w:val="bullet"/>
      <w:lvlText w:val="•"/>
      <w:lvlJc w:val="left"/>
      <w:pPr>
        <w:ind w:left="1539" w:hanging="304"/>
      </w:pPr>
      <w:rPr>
        <w:rFonts w:hint="default"/>
        <w:lang w:val="zh-CN" w:eastAsia="zh-CN" w:bidi="zh-CN"/>
      </w:rPr>
    </w:lvl>
    <w:lvl w:ilvl="6" w:tentative="0">
      <w:start w:val="0"/>
      <w:numFmt w:val="bullet"/>
      <w:lvlText w:val="•"/>
      <w:lvlJc w:val="left"/>
      <w:pPr>
        <w:ind w:left="1779" w:hanging="304"/>
      </w:pPr>
      <w:rPr>
        <w:rFonts w:hint="default"/>
        <w:lang w:val="zh-CN" w:eastAsia="zh-CN" w:bidi="zh-CN"/>
      </w:rPr>
    </w:lvl>
    <w:lvl w:ilvl="7" w:tentative="0">
      <w:start w:val="0"/>
      <w:numFmt w:val="bullet"/>
      <w:lvlText w:val="•"/>
      <w:lvlJc w:val="left"/>
      <w:pPr>
        <w:ind w:left="2019" w:hanging="304"/>
      </w:pPr>
      <w:rPr>
        <w:rFonts w:hint="default"/>
        <w:lang w:val="zh-CN" w:eastAsia="zh-CN" w:bidi="zh-CN"/>
      </w:rPr>
    </w:lvl>
    <w:lvl w:ilvl="8" w:tentative="0">
      <w:start w:val="0"/>
      <w:numFmt w:val="bullet"/>
      <w:lvlText w:val="•"/>
      <w:lvlJc w:val="left"/>
      <w:pPr>
        <w:ind w:left="2259" w:hanging="304"/>
      </w:pPr>
      <w:rPr>
        <w:rFonts w:hint="default"/>
        <w:lang w:val="zh-CN" w:eastAsia="zh-CN" w:bidi="zh-CN"/>
      </w:rPr>
    </w:lvl>
  </w:abstractNum>
  <w:abstractNum w:abstractNumId="1">
    <w:nsid w:val="845B5372"/>
    <w:multiLevelType w:val="multilevel"/>
    <w:tmpl w:val="845B5372"/>
    <w:lvl w:ilvl="0" w:tentative="0">
      <w:start w:val="0"/>
      <w:numFmt w:val="bullet"/>
      <w:lvlText w:val="■"/>
      <w:lvlJc w:val="left"/>
      <w:pPr>
        <w:ind w:left="423" w:hanging="304"/>
      </w:pPr>
      <w:rPr>
        <w:rFonts w:hint="default" w:ascii="宋体" w:hAnsi="宋体" w:eastAsia="宋体" w:cs="宋体"/>
        <w:w w:val="100"/>
        <w:sz w:val="20"/>
        <w:szCs w:val="20"/>
        <w:lang w:val="zh-CN" w:eastAsia="zh-CN" w:bidi="zh-CN"/>
      </w:rPr>
    </w:lvl>
    <w:lvl w:ilvl="1" w:tentative="0">
      <w:start w:val="0"/>
      <w:numFmt w:val="bullet"/>
      <w:lvlText w:val="•"/>
      <w:lvlJc w:val="left"/>
      <w:pPr>
        <w:ind w:left="651" w:hanging="304"/>
      </w:pPr>
      <w:rPr>
        <w:rFonts w:hint="default"/>
        <w:lang w:val="zh-CN" w:eastAsia="zh-CN" w:bidi="zh-CN"/>
      </w:rPr>
    </w:lvl>
    <w:lvl w:ilvl="2" w:tentative="0">
      <w:start w:val="0"/>
      <w:numFmt w:val="bullet"/>
      <w:lvlText w:val="•"/>
      <w:lvlJc w:val="left"/>
      <w:pPr>
        <w:ind w:left="883" w:hanging="304"/>
      </w:pPr>
      <w:rPr>
        <w:rFonts w:hint="default"/>
        <w:lang w:val="zh-CN" w:eastAsia="zh-CN" w:bidi="zh-CN"/>
      </w:rPr>
    </w:lvl>
    <w:lvl w:ilvl="3" w:tentative="0">
      <w:start w:val="0"/>
      <w:numFmt w:val="bullet"/>
      <w:lvlText w:val="•"/>
      <w:lvlJc w:val="left"/>
      <w:pPr>
        <w:ind w:left="1115" w:hanging="304"/>
      </w:pPr>
      <w:rPr>
        <w:rFonts w:hint="default"/>
        <w:lang w:val="zh-CN" w:eastAsia="zh-CN" w:bidi="zh-CN"/>
      </w:rPr>
    </w:lvl>
    <w:lvl w:ilvl="4" w:tentative="0">
      <w:start w:val="0"/>
      <w:numFmt w:val="bullet"/>
      <w:lvlText w:val="•"/>
      <w:lvlJc w:val="left"/>
      <w:pPr>
        <w:ind w:left="1347" w:hanging="304"/>
      </w:pPr>
      <w:rPr>
        <w:rFonts w:hint="default"/>
        <w:lang w:val="zh-CN" w:eastAsia="zh-CN" w:bidi="zh-CN"/>
      </w:rPr>
    </w:lvl>
    <w:lvl w:ilvl="5" w:tentative="0">
      <w:start w:val="0"/>
      <w:numFmt w:val="bullet"/>
      <w:lvlText w:val="•"/>
      <w:lvlJc w:val="left"/>
      <w:pPr>
        <w:ind w:left="1579" w:hanging="304"/>
      </w:pPr>
      <w:rPr>
        <w:rFonts w:hint="default"/>
        <w:lang w:val="zh-CN" w:eastAsia="zh-CN" w:bidi="zh-CN"/>
      </w:rPr>
    </w:lvl>
    <w:lvl w:ilvl="6" w:tentative="0">
      <w:start w:val="0"/>
      <w:numFmt w:val="bullet"/>
      <w:lvlText w:val="•"/>
      <w:lvlJc w:val="left"/>
      <w:pPr>
        <w:ind w:left="1811" w:hanging="304"/>
      </w:pPr>
      <w:rPr>
        <w:rFonts w:hint="default"/>
        <w:lang w:val="zh-CN" w:eastAsia="zh-CN" w:bidi="zh-CN"/>
      </w:rPr>
    </w:lvl>
    <w:lvl w:ilvl="7" w:tentative="0">
      <w:start w:val="0"/>
      <w:numFmt w:val="bullet"/>
      <w:lvlText w:val="•"/>
      <w:lvlJc w:val="left"/>
      <w:pPr>
        <w:ind w:left="2043" w:hanging="304"/>
      </w:pPr>
      <w:rPr>
        <w:rFonts w:hint="default"/>
        <w:lang w:val="zh-CN" w:eastAsia="zh-CN" w:bidi="zh-CN"/>
      </w:rPr>
    </w:lvl>
    <w:lvl w:ilvl="8" w:tentative="0">
      <w:start w:val="0"/>
      <w:numFmt w:val="bullet"/>
      <w:lvlText w:val="•"/>
      <w:lvlJc w:val="left"/>
      <w:pPr>
        <w:ind w:left="2275" w:hanging="304"/>
      </w:pPr>
      <w:rPr>
        <w:rFonts w:hint="default"/>
        <w:lang w:val="zh-CN" w:eastAsia="zh-CN" w:bidi="zh-CN"/>
      </w:rPr>
    </w:lvl>
  </w:abstractNum>
  <w:abstractNum w:abstractNumId="2">
    <w:nsid w:val="8461FADE"/>
    <w:multiLevelType w:val="multilevel"/>
    <w:tmpl w:val="8461FADE"/>
    <w:lvl w:ilvl="0" w:tentative="0">
      <w:start w:val="0"/>
      <w:numFmt w:val="bullet"/>
      <w:lvlText w:val="■"/>
      <w:lvlJc w:val="left"/>
      <w:pPr>
        <w:ind w:left="340" w:hanging="304"/>
      </w:pPr>
      <w:rPr>
        <w:rFonts w:hint="default" w:ascii="宋体" w:hAnsi="宋体" w:eastAsia="宋体" w:cs="宋体"/>
        <w:w w:val="100"/>
        <w:sz w:val="20"/>
        <w:szCs w:val="20"/>
        <w:lang w:val="zh-CN" w:eastAsia="zh-CN" w:bidi="zh-CN"/>
      </w:rPr>
    </w:lvl>
    <w:lvl w:ilvl="1" w:tentative="0">
      <w:start w:val="0"/>
      <w:numFmt w:val="bullet"/>
      <w:lvlText w:val="•"/>
      <w:lvlJc w:val="left"/>
      <w:pPr>
        <w:ind w:left="579" w:hanging="304"/>
      </w:pPr>
      <w:rPr>
        <w:rFonts w:hint="default"/>
        <w:lang w:val="zh-CN" w:eastAsia="zh-CN" w:bidi="zh-CN"/>
      </w:rPr>
    </w:lvl>
    <w:lvl w:ilvl="2" w:tentative="0">
      <w:start w:val="0"/>
      <w:numFmt w:val="bullet"/>
      <w:lvlText w:val="•"/>
      <w:lvlJc w:val="left"/>
      <w:pPr>
        <w:ind w:left="819" w:hanging="304"/>
      </w:pPr>
      <w:rPr>
        <w:rFonts w:hint="default"/>
        <w:lang w:val="zh-CN" w:eastAsia="zh-CN" w:bidi="zh-CN"/>
      </w:rPr>
    </w:lvl>
    <w:lvl w:ilvl="3" w:tentative="0">
      <w:start w:val="0"/>
      <w:numFmt w:val="bullet"/>
      <w:lvlText w:val="•"/>
      <w:lvlJc w:val="left"/>
      <w:pPr>
        <w:ind w:left="1059" w:hanging="304"/>
      </w:pPr>
      <w:rPr>
        <w:rFonts w:hint="default"/>
        <w:lang w:val="zh-CN" w:eastAsia="zh-CN" w:bidi="zh-CN"/>
      </w:rPr>
    </w:lvl>
    <w:lvl w:ilvl="4" w:tentative="0">
      <w:start w:val="0"/>
      <w:numFmt w:val="bullet"/>
      <w:lvlText w:val="•"/>
      <w:lvlJc w:val="left"/>
      <w:pPr>
        <w:ind w:left="1299" w:hanging="304"/>
      </w:pPr>
      <w:rPr>
        <w:rFonts w:hint="default"/>
        <w:lang w:val="zh-CN" w:eastAsia="zh-CN" w:bidi="zh-CN"/>
      </w:rPr>
    </w:lvl>
    <w:lvl w:ilvl="5" w:tentative="0">
      <w:start w:val="0"/>
      <w:numFmt w:val="bullet"/>
      <w:lvlText w:val="•"/>
      <w:lvlJc w:val="left"/>
      <w:pPr>
        <w:ind w:left="1539" w:hanging="304"/>
      </w:pPr>
      <w:rPr>
        <w:rFonts w:hint="default"/>
        <w:lang w:val="zh-CN" w:eastAsia="zh-CN" w:bidi="zh-CN"/>
      </w:rPr>
    </w:lvl>
    <w:lvl w:ilvl="6" w:tentative="0">
      <w:start w:val="0"/>
      <w:numFmt w:val="bullet"/>
      <w:lvlText w:val="•"/>
      <w:lvlJc w:val="left"/>
      <w:pPr>
        <w:ind w:left="1779" w:hanging="304"/>
      </w:pPr>
      <w:rPr>
        <w:rFonts w:hint="default"/>
        <w:lang w:val="zh-CN" w:eastAsia="zh-CN" w:bidi="zh-CN"/>
      </w:rPr>
    </w:lvl>
    <w:lvl w:ilvl="7" w:tentative="0">
      <w:start w:val="0"/>
      <w:numFmt w:val="bullet"/>
      <w:lvlText w:val="•"/>
      <w:lvlJc w:val="left"/>
      <w:pPr>
        <w:ind w:left="2019" w:hanging="304"/>
      </w:pPr>
      <w:rPr>
        <w:rFonts w:hint="default"/>
        <w:lang w:val="zh-CN" w:eastAsia="zh-CN" w:bidi="zh-CN"/>
      </w:rPr>
    </w:lvl>
    <w:lvl w:ilvl="8" w:tentative="0">
      <w:start w:val="0"/>
      <w:numFmt w:val="bullet"/>
      <w:lvlText w:val="•"/>
      <w:lvlJc w:val="left"/>
      <w:pPr>
        <w:ind w:left="2259" w:hanging="304"/>
      </w:pPr>
      <w:rPr>
        <w:rFonts w:hint="default"/>
        <w:lang w:val="zh-CN" w:eastAsia="zh-CN" w:bidi="zh-CN"/>
      </w:rPr>
    </w:lvl>
  </w:abstractNum>
  <w:abstractNum w:abstractNumId="3">
    <w:nsid w:val="8CAEB125"/>
    <w:multiLevelType w:val="multilevel"/>
    <w:tmpl w:val="8CAEB125"/>
    <w:lvl w:ilvl="0" w:tentative="0">
      <w:start w:val="1"/>
      <w:numFmt w:val="decimal"/>
      <w:lvlText w:val="%1."/>
      <w:lvlJc w:val="left"/>
      <w:pPr>
        <w:ind w:left="241"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603" w:hanging="204"/>
      </w:pPr>
      <w:rPr>
        <w:rFonts w:hint="default"/>
        <w:lang w:val="zh-CN" w:eastAsia="zh-CN" w:bidi="zh-CN"/>
      </w:rPr>
    </w:lvl>
    <w:lvl w:ilvl="2" w:tentative="0">
      <w:start w:val="0"/>
      <w:numFmt w:val="bullet"/>
      <w:lvlText w:val="•"/>
      <w:lvlJc w:val="left"/>
      <w:pPr>
        <w:ind w:left="966" w:hanging="204"/>
      </w:pPr>
      <w:rPr>
        <w:rFonts w:hint="default"/>
        <w:lang w:val="zh-CN" w:eastAsia="zh-CN" w:bidi="zh-CN"/>
      </w:rPr>
    </w:lvl>
    <w:lvl w:ilvl="3" w:tentative="0">
      <w:start w:val="0"/>
      <w:numFmt w:val="bullet"/>
      <w:lvlText w:val="•"/>
      <w:lvlJc w:val="left"/>
      <w:pPr>
        <w:ind w:left="1329" w:hanging="204"/>
      </w:pPr>
      <w:rPr>
        <w:rFonts w:hint="default"/>
        <w:lang w:val="zh-CN" w:eastAsia="zh-CN" w:bidi="zh-CN"/>
      </w:rPr>
    </w:lvl>
    <w:lvl w:ilvl="4" w:tentative="0">
      <w:start w:val="0"/>
      <w:numFmt w:val="bullet"/>
      <w:lvlText w:val="•"/>
      <w:lvlJc w:val="left"/>
      <w:pPr>
        <w:ind w:left="1692" w:hanging="204"/>
      </w:pPr>
      <w:rPr>
        <w:rFonts w:hint="default"/>
        <w:lang w:val="zh-CN" w:eastAsia="zh-CN" w:bidi="zh-CN"/>
      </w:rPr>
    </w:lvl>
    <w:lvl w:ilvl="5" w:tentative="0">
      <w:start w:val="0"/>
      <w:numFmt w:val="bullet"/>
      <w:lvlText w:val="•"/>
      <w:lvlJc w:val="left"/>
      <w:pPr>
        <w:ind w:left="2055" w:hanging="204"/>
      </w:pPr>
      <w:rPr>
        <w:rFonts w:hint="default"/>
        <w:lang w:val="zh-CN" w:eastAsia="zh-CN" w:bidi="zh-CN"/>
      </w:rPr>
    </w:lvl>
    <w:lvl w:ilvl="6" w:tentative="0">
      <w:start w:val="0"/>
      <w:numFmt w:val="bullet"/>
      <w:lvlText w:val="•"/>
      <w:lvlJc w:val="left"/>
      <w:pPr>
        <w:ind w:left="2418" w:hanging="204"/>
      </w:pPr>
      <w:rPr>
        <w:rFonts w:hint="default"/>
        <w:lang w:val="zh-CN" w:eastAsia="zh-CN" w:bidi="zh-CN"/>
      </w:rPr>
    </w:lvl>
    <w:lvl w:ilvl="7" w:tentative="0">
      <w:start w:val="0"/>
      <w:numFmt w:val="bullet"/>
      <w:lvlText w:val="•"/>
      <w:lvlJc w:val="left"/>
      <w:pPr>
        <w:ind w:left="2781" w:hanging="204"/>
      </w:pPr>
      <w:rPr>
        <w:rFonts w:hint="default"/>
        <w:lang w:val="zh-CN" w:eastAsia="zh-CN" w:bidi="zh-CN"/>
      </w:rPr>
    </w:lvl>
    <w:lvl w:ilvl="8" w:tentative="0">
      <w:start w:val="0"/>
      <w:numFmt w:val="bullet"/>
      <w:lvlText w:val="•"/>
      <w:lvlJc w:val="left"/>
      <w:pPr>
        <w:ind w:left="3144" w:hanging="204"/>
      </w:pPr>
      <w:rPr>
        <w:rFonts w:hint="default"/>
        <w:lang w:val="zh-CN" w:eastAsia="zh-CN" w:bidi="zh-CN"/>
      </w:rPr>
    </w:lvl>
  </w:abstractNum>
  <w:abstractNum w:abstractNumId="4">
    <w:nsid w:val="91995D4F"/>
    <w:multiLevelType w:val="multilevel"/>
    <w:tmpl w:val="91995D4F"/>
    <w:lvl w:ilvl="0" w:tentative="0">
      <w:start w:val="0"/>
      <w:numFmt w:val="bullet"/>
      <w:lvlText w:val="□"/>
      <w:lvlJc w:val="left"/>
      <w:pPr>
        <w:ind w:left="37" w:hanging="304"/>
      </w:pPr>
      <w:rPr>
        <w:rFonts w:hint="default" w:ascii="宋体" w:hAnsi="宋体" w:eastAsia="宋体" w:cs="宋体"/>
        <w:w w:val="100"/>
        <w:sz w:val="20"/>
        <w:szCs w:val="20"/>
        <w:lang w:val="zh-CN" w:eastAsia="zh-CN" w:bidi="zh-CN"/>
      </w:rPr>
    </w:lvl>
    <w:lvl w:ilvl="1" w:tentative="0">
      <w:start w:val="0"/>
      <w:numFmt w:val="bullet"/>
      <w:lvlText w:val="•"/>
      <w:lvlJc w:val="left"/>
      <w:pPr>
        <w:ind w:left="309" w:hanging="304"/>
      </w:pPr>
      <w:rPr>
        <w:rFonts w:hint="default"/>
        <w:lang w:val="zh-CN" w:eastAsia="zh-CN" w:bidi="zh-CN"/>
      </w:rPr>
    </w:lvl>
    <w:lvl w:ilvl="2" w:tentative="0">
      <w:start w:val="0"/>
      <w:numFmt w:val="bullet"/>
      <w:lvlText w:val="•"/>
      <w:lvlJc w:val="left"/>
      <w:pPr>
        <w:ind w:left="579" w:hanging="304"/>
      </w:pPr>
      <w:rPr>
        <w:rFonts w:hint="default"/>
        <w:lang w:val="zh-CN" w:eastAsia="zh-CN" w:bidi="zh-CN"/>
      </w:rPr>
    </w:lvl>
    <w:lvl w:ilvl="3" w:tentative="0">
      <w:start w:val="0"/>
      <w:numFmt w:val="bullet"/>
      <w:lvlText w:val="•"/>
      <w:lvlJc w:val="left"/>
      <w:pPr>
        <w:ind w:left="849" w:hanging="304"/>
      </w:pPr>
      <w:rPr>
        <w:rFonts w:hint="default"/>
        <w:lang w:val="zh-CN" w:eastAsia="zh-CN" w:bidi="zh-CN"/>
      </w:rPr>
    </w:lvl>
    <w:lvl w:ilvl="4" w:tentative="0">
      <w:start w:val="0"/>
      <w:numFmt w:val="bullet"/>
      <w:lvlText w:val="•"/>
      <w:lvlJc w:val="left"/>
      <w:pPr>
        <w:ind w:left="1119" w:hanging="304"/>
      </w:pPr>
      <w:rPr>
        <w:rFonts w:hint="default"/>
        <w:lang w:val="zh-CN" w:eastAsia="zh-CN" w:bidi="zh-CN"/>
      </w:rPr>
    </w:lvl>
    <w:lvl w:ilvl="5" w:tentative="0">
      <w:start w:val="0"/>
      <w:numFmt w:val="bullet"/>
      <w:lvlText w:val="•"/>
      <w:lvlJc w:val="left"/>
      <w:pPr>
        <w:ind w:left="1389" w:hanging="304"/>
      </w:pPr>
      <w:rPr>
        <w:rFonts w:hint="default"/>
        <w:lang w:val="zh-CN" w:eastAsia="zh-CN" w:bidi="zh-CN"/>
      </w:rPr>
    </w:lvl>
    <w:lvl w:ilvl="6" w:tentative="0">
      <w:start w:val="0"/>
      <w:numFmt w:val="bullet"/>
      <w:lvlText w:val="•"/>
      <w:lvlJc w:val="left"/>
      <w:pPr>
        <w:ind w:left="1659" w:hanging="304"/>
      </w:pPr>
      <w:rPr>
        <w:rFonts w:hint="default"/>
        <w:lang w:val="zh-CN" w:eastAsia="zh-CN" w:bidi="zh-CN"/>
      </w:rPr>
    </w:lvl>
    <w:lvl w:ilvl="7" w:tentative="0">
      <w:start w:val="0"/>
      <w:numFmt w:val="bullet"/>
      <w:lvlText w:val="•"/>
      <w:lvlJc w:val="left"/>
      <w:pPr>
        <w:ind w:left="1929" w:hanging="304"/>
      </w:pPr>
      <w:rPr>
        <w:rFonts w:hint="default"/>
        <w:lang w:val="zh-CN" w:eastAsia="zh-CN" w:bidi="zh-CN"/>
      </w:rPr>
    </w:lvl>
    <w:lvl w:ilvl="8" w:tentative="0">
      <w:start w:val="0"/>
      <w:numFmt w:val="bullet"/>
      <w:lvlText w:val="•"/>
      <w:lvlJc w:val="left"/>
      <w:pPr>
        <w:ind w:left="2199" w:hanging="304"/>
      </w:pPr>
      <w:rPr>
        <w:rFonts w:hint="default"/>
        <w:lang w:val="zh-CN" w:eastAsia="zh-CN" w:bidi="zh-CN"/>
      </w:rPr>
    </w:lvl>
  </w:abstractNum>
  <w:abstractNum w:abstractNumId="5">
    <w:nsid w:val="9239341B"/>
    <w:multiLevelType w:val="multilevel"/>
    <w:tmpl w:val="9239341B"/>
    <w:lvl w:ilvl="0" w:tentative="0">
      <w:start w:val="1"/>
      <w:numFmt w:val="decimal"/>
      <w:lvlText w:val="%1."/>
      <w:lvlJc w:val="left"/>
      <w:pPr>
        <w:ind w:left="37"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56" w:hanging="204"/>
      </w:pPr>
      <w:rPr>
        <w:rFonts w:hint="default"/>
        <w:lang w:val="zh-CN" w:eastAsia="zh-CN" w:bidi="zh-CN"/>
      </w:rPr>
    </w:lvl>
    <w:lvl w:ilvl="2" w:tentative="0">
      <w:start w:val="0"/>
      <w:numFmt w:val="bullet"/>
      <w:lvlText w:val="•"/>
      <w:lvlJc w:val="left"/>
      <w:pPr>
        <w:ind w:left="472" w:hanging="204"/>
      </w:pPr>
      <w:rPr>
        <w:rFonts w:hint="default"/>
        <w:lang w:val="zh-CN" w:eastAsia="zh-CN" w:bidi="zh-CN"/>
      </w:rPr>
    </w:lvl>
    <w:lvl w:ilvl="3" w:tentative="0">
      <w:start w:val="0"/>
      <w:numFmt w:val="bullet"/>
      <w:lvlText w:val="•"/>
      <w:lvlJc w:val="left"/>
      <w:pPr>
        <w:ind w:left="688" w:hanging="204"/>
      </w:pPr>
      <w:rPr>
        <w:rFonts w:hint="default"/>
        <w:lang w:val="zh-CN" w:eastAsia="zh-CN" w:bidi="zh-CN"/>
      </w:rPr>
    </w:lvl>
    <w:lvl w:ilvl="4" w:tentative="0">
      <w:start w:val="0"/>
      <w:numFmt w:val="bullet"/>
      <w:lvlText w:val="•"/>
      <w:lvlJc w:val="left"/>
      <w:pPr>
        <w:ind w:left="904" w:hanging="204"/>
      </w:pPr>
      <w:rPr>
        <w:rFonts w:hint="default"/>
        <w:lang w:val="zh-CN" w:eastAsia="zh-CN" w:bidi="zh-CN"/>
      </w:rPr>
    </w:lvl>
    <w:lvl w:ilvl="5" w:tentative="0">
      <w:start w:val="0"/>
      <w:numFmt w:val="bullet"/>
      <w:lvlText w:val="•"/>
      <w:lvlJc w:val="left"/>
      <w:pPr>
        <w:ind w:left="1120" w:hanging="204"/>
      </w:pPr>
      <w:rPr>
        <w:rFonts w:hint="default"/>
        <w:lang w:val="zh-CN" w:eastAsia="zh-CN" w:bidi="zh-CN"/>
      </w:rPr>
    </w:lvl>
    <w:lvl w:ilvl="6" w:tentative="0">
      <w:start w:val="0"/>
      <w:numFmt w:val="bullet"/>
      <w:lvlText w:val="•"/>
      <w:lvlJc w:val="left"/>
      <w:pPr>
        <w:ind w:left="1336" w:hanging="204"/>
      </w:pPr>
      <w:rPr>
        <w:rFonts w:hint="default"/>
        <w:lang w:val="zh-CN" w:eastAsia="zh-CN" w:bidi="zh-CN"/>
      </w:rPr>
    </w:lvl>
    <w:lvl w:ilvl="7" w:tentative="0">
      <w:start w:val="0"/>
      <w:numFmt w:val="bullet"/>
      <w:lvlText w:val="•"/>
      <w:lvlJc w:val="left"/>
      <w:pPr>
        <w:ind w:left="1552" w:hanging="204"/>
      </w:pPr>
      <w:rPr>
        <w:rFonts w:hint="default"/>
        <w:lang w:val="zh-CN" w:eastAsia="zh-CN" w:bidi="zh-CN"/>
      </w:rPr>
    </w:lvl>
    <w:lvl w:ilvl="8" w:tentative="0">
      <w:start w:val="0"/>
      <w:numFmt w:val="bullet"/>
      <w:lvlText w:val="•"/>
      <w:lvlJc w:val="left"/>
      <w:pPr>
        <w:ind w:left="1768" w:hanging="204"/>
      </w:pPr>
      <w:rPr>
        <w:rFonts w:hint="default"/>
        <w:lang w:val="zh-CN" w:eastAsia="zh-CN" w:bidi="zh-CN"/>
      </w:rPr>
    </w:lvl>
  </w:abstractNum>
  <w:abstractNum w:abstractNumId="6">
    <w:nsid w:val="9288B902"/>
    <w:multiLevelType w:val="multilevel"/>
    <w:tmpl w:val="9288B902"/>
    <w:lvl w:ilvl="0" w:tentative="0">
      <w:start w:val="0"/>
      <w:numFmt w:val="bullet"/>
      <w:lvlText w:val="□"/>
      <w:lvlJc w:val="left"/>
      <w:pPr>
        <w:ind w:left="37" w:hanging="304"/>
      </w:pPr>
      <w:rPr>
        <w:rFonts w:hint="default" w:ascii="宋体" w:hAnsi="宋体" w:eastAsia="宋体" w:cs="宋体"/>
        <w:w w:val="100"/>
        <w:sz w:val="20"/>
        <w:szCs w:val="20"/>
        <w:lang w:val="zh-CN" w:eastAsia="zh-CN" w:bidi="zh-CN"/>
      </w:rPr>
    </w:lvl>
    <w:lvl w:ilvl="1" w:tentative="0">
      <w:start w:val="0"/>
      <w:numFmt w:val="bullet"/>
      <w:lvlText w:val="•"/>
      <w:lvlJc w:val="left"/>
      <w:pPr>
        <w:ind w:left="309" w:hanging="304"/>
      </w:pPr>
      <w:rPr>
        <w:rFonts w:hint="default"/>
        <w:lang w:val="zh-CN" w:eastAsia="zh-CN" w:bidi="zh-CN"/>
      </w:rPr>
    </w:lvl>
    <w:lvl w:ilvl="2" w:tentative="0">
      <w:start w:val="0"/>
      <w:numFmt w:val="bullet"/>
      <w:lvlText w:val="•"/>
      <w:lvlJc w:val="left"/>
      <w:pPr>
        <w:ind w:left="579" w:hanging="304"/>
      </w:pPr>
      <w:rPr>
        <w:rFonts w:hint="default"/>
        <w:lang w:val="zh-CN" w:eastAsia="zh-CN" w:bidi="zh-CN"/>
      </w:rPr>
    </w:lvl>
    <w:lvl w:ilvl="3" w:tentative="0">
      <w:start w:val="0"/>
      <w:numFmt w:val="bullet"/>
      <w:lvlText w:val="•"/>
      <w:lvlJc w:val="left"/>
      <w:pPr>
        <w:ind w:left="849" w:hanging="304"/>
      </w:pPr>
      <w:rPr>
        <w:rFonts w:hint="default"/>
        <w:lang w:val="zh-CN" w:eastAsia="zh-CN" w:bidi="zh-CN"/>
      </w:rPr>
    </w:lvl>
    <w:lvl w:ilvl="4" w:tentative="0">
      <w:start w:val="0"/>
      <w:numFmt w:val="bullet"/>
      <w:lvlText w:val="•"/>
      <w:lvlJc w:val="left"/>
      <w:pPr>
        <w:ind w:left="1119" w:hanging="304"/>
      </w:pPr>
      <w:rPr>
        <w:rFonts w:hint="default"/>
        <w:lang w:val="zh-CN" w:eastAsia="zh-CN" w:bidi="zh-CN"/>
      </w:rPr>
    </w:lvl>
    <w:lvl w:ilvl="5" w:tentative="0">
      <w:start w:val="0"/>
      <w:numFmt w:val="bullet"/>
      <w:lvlText w:val="•"/>
      <w:lvlJc w:val="left"/>
      <w:pPr>
        <w:ind w:left="1389" w:hanging="304"/>
      </w:pPr>
      <w:rPr>
        <w:rFonts w:hint="default"/>
        <w:lang w:val="zh-CN" w:eastAsia="zh-CN" w:bidi="zh-CN"/>
      </w:rPr>
    </w:lvl>
    <w:lvl w:ilvl="6" w:tentative="0">
      <w:start w:val="0"/>
      <w:numFmt w:val="bullet"/>
      <w:lvlText w:val="•"/>
      <w:lvlJc w:val="left"/>
      <w:pPr>
        <w:ind w:left="1659" w:hanging="304"/>
      </w:pPr>
      <w:rPr>
        <w:rFonts w:hint="default"/>
        <w:lang w:val="zh-CN" w:eastAsia="zh-CN" w:bidi="zh-CN"/>
      </w:rPr>
    </w:lvl>
    <w:lvl w:ilvl="7" w:tentative="0">
      <w:start w:val="0"/>
      <w:numFmt w:val="bullet"/>
      <w:lvlText w:val="•"/>
      <w:lvlJc w:val="left"/>
      <w:pPr>
        <w:ind w:left="1929" w:hanging="304"/>
      </w:pPr>
      <w:rPr>
        <w:rFonts w:hint="default"/>
        <w:lang w:val="zh-CN" w:eastAsia="zh-CN" w:bidi="zh-CN"/>
      </w:rPr>
    </w:lvl>
    <w:lvl w:ilvl="8" w:tentative="0">
      <w:start w:val="0"/>
      <w:numFmt w:val="bullet"/>
      <w:lvlText w:val="•"/>
      <w:lvlJc w:val="left"/>
      <w:pPr>
        <w:ind w:left="2199" w:hanging="304"/>
      </w:pPr>
      <w:rPr>
        <w:rFonts w:hint="default"/>
        <w:lang w:val="zh-CN" w:eastAsia="zh-CN" w:bidi="zh-CN"/>
      </w:rPr>
    </w:lvl>
  </w:abstractNum>
  <w:abstractNum w:abstractNumId="7">
    <w:nsid w:val="9C8AC8EF"/>
    <w:multiLevelType w:val="multilevel"/>
    <w:tmpl w:val="9C8AC8EF"/>
    <w:lvl w:ilvl="0" w:tentative="0">
      <w:start w:val="0"/>
      <w:numFmt w:val="bullet"/>
      <w:lvlText w:val="■"/>
      <w:lvlJc w:val="left"/>
      <w:pPr>
        <w:ind w:left="340" w:hanging="304"/>
      </w:pPr>
      <w:rPr>
        <w:rFonts w:hint="default" w:ascii="宋体" w:hAnsi="宋体" w:eastAsia="宋体" w:cs="宋体"/>
        <w:w w:val="100"/>
        <w:sz w:val="20"/>
        <w:szCs w:val="20"/>
        <w:lang w:val="zh-CN" w:eastAsia="zh-CN" w:bidi="zh-CN"/>
      </w:rPr>
    </w:lvl>
    <w:lvl w:ilvl="1" w:tentative="0">
      <w:start w:val="0"/>
      <w:numFmt w:val="bullet"/>
      <w:lvlText w:val="•"/>
      <w:lvlJc w:val="left"/>
      <w:pPr>
        <w:ind w:left="579" w:hanging="304"/>
      </w:pPr>
      <w:rPr>
        <w:rFonts w:hint="default"/>
        <w:lang w:val="zh-CN" w:eastAsia="zh-CN" w:bidi="zh-CN"/>
      </w:rPr>
    </w:lvl>
    <w:lvl w:ilvl="2" w:tentative="0">
      <w:start w:val="0"/>
      <w:numFmt w:val="bullet"/>
      <w:lvlText w:val="•"/>
      <w:lvlJc w:val="left"/>
      <w:pPr>
        <w:ind w:left="819" w:hanging="304"/>
      </w:pPr>
      <w:rPr>
        <w:rFonts w:hint="default"/>
        <w:lang w:val="zh-CN" w:eastAsia="zh-CN" w:bidi="zh-CN"/>
      </w:rPr>
    </w:lvl>
    <w:lvl w:ilvl="3" w:tentative="0">
      <w:start w:val="0"/>
      <w:numFmt w:val="bullet"/>
      <w:lvlText w:val="•"/>
      <w:lvlJc w:val="left"/>
      <w:pPr>
        <w:ind w:left="1059" w:hanging="304"/>
      </w:pPr>
      <w:rPr>
        <w:rFonts w:hint="default"/>
        <w:lang w:val="zh-CN" w:eastAsia="zh-CN" w:bidi="zh-CN"/>
      </w:rPr>
    </w:lvl>
    <w:lvl w:ilvl="4" w:tentative="0">
      <w:start w:val="0"/>
      <w:numFmt w:val="bullet"/>
      <w:lvlText w:val="•"/>
      <w:lvlJc w:val="left"/>
      <w:pPr>
        <w:ind w:left="1299" w:hanging="304"/>
      </w:pPr>
      <w:rPr>
        <w:rFonts w:hint="default"/>
        <w:lang w:val="zh-CN" w:eastAsia="zh-CN" w:bidi="zh-CN"/>
      </w:rPr>
    </w:lvl>
    <w:lvl w:ilvl="5" w:tentative="0">
      <w:start w:val="0"/>
      <w:numFmt w:val="bullet"/>
      <w:lvlText w:val="•"/>
      <w:lvlJc w:val="left"/>
      <w:pPr>
        <w:ind w:left="1539" w:hanging="304"/>
      </w:pPr>
      <w:rPr>
        <w:rFonts w:hint="default"/>
        <w:lang w:val="zh-CN" w:eastAsia="zh-CN" w:bidi="zh-CN"/>
      </w:rPr>
    </w:lvl>
    <w:lvl w:ilvl="6" w:tentative="0">
      <w:start w:val="0"/>
      <w:numFmt w:val="bullet"/>
      <w:lvlText w:val="•"/>
      <w:lvlJc w:val="left"/>
      <w:pPr>
        <w:ind w:left="1779" w:hanging="304"/>
      </w:pPr>
      <w:rPr>
        <w:rFonts w:hint="default"/>
        <w:lang w:val="zh-CN" w:eastAsia="zh-CN" w:bidi="zh-CN"/>
      </w:rPr>
    </w:lvl>
    <w:lvl w:ilvl="7" w:tentative="0">
      <w:start w:val="0"/>
      <w:numFmt w:val="bullet"/>
      <w:lvlText w:val="•"/>
      <w:lvlJc w:val="left"/>
      <w:pPr>
        <w:ind w:left="2019" w:hanging="304"/>
      </w:pPr>
      <w:rPr>
        <w:rFonts w:hint="default"/>
        <w:lang w:val="zh-CN" w:eastAsia="zh-CN" w:bidi="zh-CN"/>
      </w:rPr>
    </w:lvl>
    <w:lvl w:ilvl="8" w:tentative="0">
      <w:start w:val="0"/>
      <w:numFmt w:val="bullet"/>
      <w:lvlText w:val="•"/>
      <w:lvlJc w:val="left"/>
      <w:pPr>
        <w:ind w:left="2259" w:hanging="304"/>
      </w:pPr>
      <w:rPr>
        <w:rFonts w:hint="default"/>
        <w:lang w:val="zh-CN" w:eastAsia="zh-CN" w:bidi="zh-CN"/>
      </w:rPr>
    </w:lvl>
  </w:abstractNum>
  <w:abstractNum w:abstractNumId="8">
    <w:nsid w:val="B0F1ACD9"/>
    <w:multiLevelType w:val="multilevel"/>
    <w:tmpl w:val="B0F1ACD9"/>
    <w:lvl w:ilvl="0" w:tentative="0">
      <w:start w:val="1"/>
      <w:numFmt w:val="decimal"/>
      <w:lvlText w:val="%1."/>
      <w:lvlJc w:val="left"/>
      <w:pPr>
        <w:ind w:left="241"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603" w:hanging="204"/>
      </w:pPr>
      <w:rPr>
        <w:rFonts w:hint="default"/>
        <w:lang w:val="zh-CN" w:eastAsia="zh-CN" w:bidi="zh-CN"/>
      </w:rPr>
    </w:lvl>
    <w:lvl w:ilvl="2" w:tentative="0">
      <w:start w:val="0"/>
      <w:numFmt w:val="bullet"/>
      <w:lvlText w:val="•"/>
      <w:lvlJc w:val="left"/>
      <w:pPr>
        <w:ind w:left="966" w:hanging="204"/>
      </w:pPr>
      <w:rPr>
        <w:rFonts w:hint="default"/>
        <w:lang w:val="zh-CN" w:eastAsia="zh-CN" w:bidi="zh-CN"/>
      </w:rPr>
    </w:lvl>
    <w:lvl w:ilvl="3" w:tentative="0">
      <w:start w:val="0"/>
      <w:numFmt w:val="bullet"/>
      <w:lvlText w:val="•"/>
      <w:lvlJc w:val="left"/>
      <w:pPr>
        <w:ind w:left="1329" w:hanging="204"/>
      </w:pPr>
      <w:rPr>
        <w:rFonts w:hint="default"/>
        <w:lang w:val="zh-CN" w:eastAsia="zh-CN" w:bidi="zh-CN"/>
      </w:rPr>
    </w:lvl>
    <w:lvl w:ilvl="4" w:tentative="0">
      <w:start w:val="0"/>
      <w:numFmt w:val="bullet"/>
      <w:lvlText w:val="•"/>
      <w:lvlJc w:val="left"/>
      <w:pPr>
        <w:ind w:left="1692" w:hanging="204"/>
      </w:pPr>
      <w:rPr>
        <w:rFonts w:hint="default"/>
        <w:lang w:val="zh-CN" w:eastAsia="zh-CN" w:bidi="zh-CN"/>
      </w:rPr>
    </w:lvl>
    <w:lvl w:ilvl="5" w:tentative="0">
      <w:start w:val="0"/>
      <w:numFmt w:val="bullet"/>
      <w:lvlText w:val="•"/>
      <w:lvlJc w:val="left"/>
      <w:pPr>
        <w:ind w:left="2055" w:hanging="204"/>
      </w:pPr>
      <w:rPr>
        <w:rFonts w:hint="default"/>
        <w:lang w:val="zh-CN" w:eastAsia="zh-CN" w:bidi="zh-CN"/>
      </w:rPr>
    </w:lvl>
    <w:lvl w:ilvl="6" w:tentative="0">
      <w:start w:val="0"/>
      <w:numFmt w:val="bullet"/>
      <w:lvlText w:val="•"/>
      <w:lvlJc w:val="left"/>
      <w:pPr>
        <w:ind w:left="2418" w:hanging="204"/>
      </w:pPr>
      <w:rPr>
        <w:rFonts w:hint="default"/>
        <w:lang w:val="zh-CN" w:eastAsia="zh-CN" w:bidi="zh-CN"/>
      </w:rPr>
    </w:lvl>
    <w:lvl w:ilvl="7" w:tentative="0">
      <w:start w:val="0"/>
      <w:numFmt w:val="bullet"/>
      <w:lvlText w:val="•"/>
      <w:lvlJc w:val="left"/>
      <w:pPr>
        <w:ind w:left="2781" w:hanging="204"/>
      </w:pPr>
      <w:rPr>
        <w:rFonts w:hint="default"/>
        <w:lang w:val="zh-CN" w:eastAsia="zh-CN" w:bidi="zh-CN"/>
      </w:rPr>
    </w:lvl>
    <w:lvl w:ilvl="8" w:tentative="0">
      <w:start w:val="0"/>
      <w:numFmt w:val="bullet"/>
      <w:lvlText w:val="•"/>
      <w:lvlJc w:val="left"/>
      <w:pPr>
        <w:ind w:left="3144" w:hanging="204"/>
      </w:pPr>
      <w:rPr>
        <w:rFonts w:hint="default"/>
        <w:lang w:val="zh-CN" w:eastAsia="zh-CN" w:bidi="zh-CN"/>
      </w:rPr>
    </w:lvl>
  </w:abstractNum>
  <w:abstractNum w:abstractNumId="9">
    <w:nsid w:val="B5E306ED"/>
    <w:multiLevelType w:val="multilevel"/>
    <w:tmpl w:val="B5E306ED"/>
    <w:lvl w:ilvl="0" w:tentative="0">
      <w:start w:val="0"/>
      <w:numFmt w:val="bullet"/>
      <w:lvlText w:val="■"/>
      <w:lvlJc w:val="left"/>
      <w:pPr>
        <w:ind w:left="346" w:hanging="304"/>
      </w:pPr>
      <w:rPr>
        <w:rFonts w:hint="default" w:ascii="宋体" w:hAnsi="宋体" w:eastAsia="宋体" w:cs="宋体"/>
        <w:w w:val="100"/>
        <w:sz w:val="20"/>
        <w:szCs w:val="20"/>
        <w:lang w:val="zh-CN" w:eastAsia="zh-CN" w:bidi="zh-CN"/>
      </w:rPr>
    </w:lvl>
    <w:lvl w:ilvl="1" w:tentative="0">
      <w:start w:val="0"/>
      <w:numFmt w:val="bullet"/>
      <w:lvlText w:val="•"/>
      <w:lvlJc w:val="left"/>
      <w:pPr>
        <w:ind w:left="580" w:hanging="304"/>
      </w:pPr>
      <w:rPr>
        <w:rFonts w:hint="default"/>
        <w:lang w:val="zh-CN" w:eastAsia="zh-CN" w:bidi="zh-CN"/>
      </w:rPr>
    </w:lvl>
    <w:lvl w:ilvl="2" w:tentative="0">
      <w:start w:val="0"/>
      <w:numFmt w:val="bullet"/>
      <w:lvlText w:val="•"/>
      <w:lvlJc w:val="left"/>
      <w:pPr>
        <w:ind w:left="820" w:hanging="304"/>
      </w:pPr>
      <w:rPr>
        <w:rFonts w:hint="default"/>
        <w:lang w:val="zh-CN" w:eastAsia="zh-CN" w:bidi="zh-CN"/>
      </w:rPr>
    </w:lvl>
    <w:lvl w:ilvl="3" w:tentative="0">
      <w:start w:val="0"/>
      <w:numFmt w:val="bullet"/>
      <w:lvlText w:val="•"/>
      <w:lvlJc w:val="left"/>
      <w:pPr>
        <w:ind w:left="1060" w:hanging="304"/>
      </w:pPr>
      <w:rPr>
        <w:rFonts w:hint="default"/>
        <w:lang w:val="zh-CN" w:eastAsia="zh-CN" w:bidi="zh-CN"/>
      </w:rPr>
    </w:lvl>
    <w:lvl w:ilvl="4" w:tentative="0">
      <w:start w:val="0"/>
      <w:numFmt w:val="bullet"/>
      <w:lvlText w:val="•"/>
      <w:lvlJc w:val="left"/>
      <w:pPr>
        <w:ind w:left="1301" w:hanging="304"/>
      </w:pPr>
      <w:rPr>
        <w:rFonts w:hint="default"/>
        <w:lang w:val="zh-CN" w:eastAsia="zh-CN" w:bidi="zh-CN"/>
      </w:rPr>
    </w:lvl>
    <w:lvl w:ilvl="5" w:tentative="0">
      <w:start w:val="0"/>
      <w:numFmt w:val="bullet"/>
      <w:lvlText w:val="•"/>
      <w:lvlJc w:val="left"/>
      <w:pPr>
        <w:ind w:left="1541" w:hanging="304"/>
      </w:pPr>
      <w:rPr>
        <w:rFonts w:hint="default"/>
        <w:lang w:val="zh-CN" w:eastAsia="zh-CN" w:bidi="zh-CN"/>
      </w:rPr>
    </w:lvl>
    <w:lvl w:ilvl="6" w:tentative="0">
      <w:start w:val="0"/>
      <w:numFmt w:val="bullet"/>
      <w:lvlText w:val="•"/>
      <w:lvlJc w:val="left"/>
      <w:pPr>
        <w:ind w:left="1781" w:hanging="304"/>
      </w:pPr>
      <w:rPr>
        <w:rFonts w:hint="default"/>
        <w:lang w:val="zh-CN" w:eastAsia="zh-CN" w:bidi="zh-CN"/>
      </w:rPr>
    </w:lvl>
    <w:lvl w:ilvl="7" w:tentative="0">
      <w:start w:val="0"/>
      <w:numFmt w:val="bullet"/>
      <w:lvlText w:val="•"/>
      <w:lvlJc w:val="left"/>
      <w:pPr>
        <w:ind w:left="2022" w:hanging="304"/>
      </w:pPr>
      <w:rPr>
        <w:rFonts w:hint="default"/>
        <w:lang w:val="zh-CN" w:eastAsia="zh-CN" w:bidi="zh-CN"/>
      </w:rPr>
    </w:lvl>
    <w:lvl w:ilvl="8" w:tentative="0">
      <w:start w:val="0"/>
      <w:numFmt w:val="bullet"/>
      <w:lvlText w:val="•"/>
      <w:lvlJc w:val="left"/>
      <w:pPr>
        <w:ind w:left="2262" w:hanging="304"/>
      </w:pPr>
      <w:rPr>
        <w:rFonts w:hint="default"/>
        <w:lang w:val="zh-CN" w:eastAsia="zh-CN" w:bidi="zh-CN"/>
      </w:rPr>
    </w:lvl>
  </w:abstractNum>
  <w:abstractNum w:abstractNumId="10">
    <w:nsid w:val="B8CEF35B"/>
    <w:multiLevelType w:val="multilevel"/>
    <w:tmpl w:val="B8CEF35B"/>
    <w:lvl w:ilvl="0" w:tentative="0">
      <w:start w:val="1"/>
      <w:numFmt w:val="decimal"/>
      <w:lvlText w:val="%1."/>
      <w:lvlJc w:val="left"/>
      <w:pPr>
        <w:ind w:left="241"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603" w:hanging="204"/>
      </w:pPr>
      <w:rPr>
        <w:rFonts w:hint="default"/>
        <w:lang w:val="zh-CN" w:eastAsia="zh-CN" w:bidi="zh-CN"/>
      </w:rPr>
    </w:lvl>
    <w:lvl w:ilvl="2" w:tentative="0">
      <w:start w:val="0"/>
      <w:numFmt w:val="bullet"/>
      <w:lvlText w:val="•"/>
      <w:lvlJc w:val="left"/>
      <w:pPr>
        <w:ind w:left="966" w:hanging="204"/>
      </w:pPr>
      <w:rPr>
        <w:rFonts w:hint="default"/>
        <w:lang w:val="zh-CN" w:eastAsia="zh-CN" w:bidi="zh-CN"/>
      </w:rPr>
    </w:lvl>
    <w:lvl w:ilvl="3" w:tentative="0">
      <w:start w:val="0"/>
      <w:numFmt w:val="bullet"/>
      <w:lvlText w:val="•"/>
      <w:lvlJc w:val="left"/>
      <w:pPr>
        <w:ind w:left="1329" w:hanging="204"/>
      </w:pPr>
      <w:rPr>
        <w:rFonts w:hint="default"/>
        <w:lang w:val="zh-CN" w:eastAsia="zh-CN" w:bidi="zh-CN"/>
      </w:rPr>
    </w:lvl>
    <w:lvl w:ilvl="4" w:tentative="0">
      <w:start w:val="0"/>
      <w:numFmt w:val="bullet"/>
      <w:lvlText w:val="•"/>
      <w:lvlJc w:val="left"/>
      <w:pPr>
        <w:ind w:left="1692" w:hanging="204"/>
      </w:pPr>
      <w:rPr>
        <w:rFonts w:hint="default"/>
        <w:lang w:val="zh-CN" w:eastAsia="zh-CN" w:bidi="zh-CN"/>
      </w:rPr>
    </w:lvl>
    <w:lvl w:ilvl="5" w:tentative="0">
      <w:start w:val="0"/>
      <w:numFmt w:val="bullet"/>
      <w:lvlText w:val="•"/>
      <w:lvlJc w:val="left"/>
      <w:pPr>
        <w:ind w:left="2055" w:hanging="204"/>
      </w:pPr>
      <w:rPr>
        <w:rFonts w:hint="default"/>
        <w:lang w:val="zh-CN" w:eastAsia="zh-CN" w:bidi="zh-CN"/>
      </w:rPr>
    </w:lvl>
    <w:lvl w:ilvl="6" w:tentative="0">
      <w:start w:val="0"/>
      <w:numFmt w:val="bullet"/>
      <w:lvlText w:val="•"/>
      <w:lvlJc w:val="left"/>
      <w:pPr>
        <w:ind w:left="2418" w:hanging="204"/>
      </w:pPr>
      <w:rPr>
        <w:rFonts w:hint="default"/>
        <w:lang w:val="zh-CN" w:eastAsia="zh-CN" w:bidi="zh-CN"/>
      </w:rPr>
    </w:lvl>
    <w:lvl w:ilvl="7" w:tentative="0">
      <w:start w:val="0"/>
      <w:numFmt w:val="bullet"/>
      <w:lvlText w:val="•"/>
      <w:lvlJc w:val="left"/>
      <w:pPr>
        <w:ind w:left="2781" w:hanging="204"/>
      </w:pPr>
      <w:rPr>
        <w:rFonts w:hint="default"/>
        <w:lang w:val="zh-CN" w:eastAsia="zh-CN" w:bidi="zh-CN"/>
      </w:rPr>
    </w:lvl>
    <w:lvl w:ilvl="8" w:tentative="0">
      <w:start w:val="0"/>
      <w:numFmt w:val="bullet"/>
      <w:lvlText w:val="•"/>
      <w:lvlJc w:val="left"/>
      <w:pPr>
        <w:ind w:left="3144" w:hanging="204"/>
      </w:pPr>
      <w:rPr>
        <w:rFonts w:hint="default"/>
        <w:lang w:val="zh-CN" w:eastAsia="zh-CN" w:bidi="zh-CN"/>
      </w:rPr>
    </w:lvl>
  </w:abstractNum>
  <w:abstractNum w:abstractNumId="11">
    <w:nsid w:val="BB64CFA9"/>
    <w:multiLevelType w:val="multilevel"/>
    <w:tmpl w:val="BB64CFA9"/>
    <w:lvl w:ilvl="0" w:tentative="0">
      <w:start w:val="0"/>
      <w:numFmt w:val="bullet"/>
      <w:lvlText w:val="■"/>
      <w:lvlJc w:val="left"/>
      <w:pPr>
        <w:ind w:left="340" w:hanging="304"/>
      </w:pPr>
      <w:rPr>
        <w:rFonts w:hint="default" w:ascii="宋体" w:hAnsi="宋体" w:eastAsia="宋体" w:cs="宋体"/>
        <w:w w:val="100"/>
        <w:sz w:val="20"/>
        <w:szCs w:val="20"/>
        <w:lang w:val="zh-CN" w:eastAsia="zh-CN" w:bidi="zh-CN"/>
      </w:rPr>
    </w:lvl>
    <w:lvl w:ilvl="1" w:tentative="0">
      <w:start w:val="0"/>
      <w:numFmt w:val="bullet"/>
      <w:lvlText w:val="•"/>
      <w:lvlJc w:val="left"/>
      <w:pPr>
        <w:ind w:left="579" w:hanging="304"/>
      </w:pPr>
      <w:rPr>
        <w:rFonts w:hint="default"/>
        <w:lang w:val="zh-CN" w:eastAsia="zh-CN" w:bidi="zh-CN"/>
      </w:rPr>
    </w:lvl>
    <w:lvl w:ilvl="2" w:tentative="0">
      <w:start w:val="0"/>
      <w:numFmt w:val="bullet"/>
      <w:lvlText w:val="•"/>
      <w:lvlJc w:val="left"/>
      <w:pPr>
        <w:ind w:left="819" w:hanging="304"/>
      </w:pPr>
      <w:rPr>
        <w:rFonts w:hint="default"/>
        <w:lang w:val="zh-CN" w:eastAsia="zh-CN" w:bidi="zh-CN"/>
      </w:rPr>
    </w:lvl>
    <w:lvl w:ilvl="3" w:tentative="0">
      <w:start w:val="0"/>
      <w:numFmt w:val="bullet"/>
      <w:lvlText w:val="•"/>
      <w:lvlJc w:val="left"/>
      <w:pPr>
        <w:ind w:left="1059" w:hanging="304"/>
      </w:pPr>
      <w:rPr>
        <w:rFonts w:hint="default"/>
        <w:lang w:val="zh-CN" w:eastAsia="zh-CN" w:bidi="zh-CN"/>
      </w:rPr>
    </w:lvl>
    <w:lvl w:ilvl="4" w:tentative="0">
      <w:start w:val="0"/>
      <w:numFmt w:val="bullet"/>
      <w:lvlText w:val="•"/>
      <w:lvlJc w:val="left"/>
      <w:pPr>
        <w:ind w:left="1299" w:hanging="304"/>
      </w:pPr>
      <w:rPr>
        <w:rFonts w:hint="default"/>
        <w:lang w:val="zh-CN" w:eastAsia="zh-CN" w:bidi="zh-CN"/>
      </w:rPr>
    </w:lvl>
    <w:lvl w:ilvl="5" w:tentative="0">
      <w:start w:val="0"/>
      <w:numFmt w:val="bullet"/>
      <w:lvlText w:val="•"/>
      <w:lvlJc w:val="left"/>
      <w:pPr>
        <w:ind w:left="1539" w:hanging="304"/>
      </w:pPr>
      <w:rPr>
        <w:rFonts w:hint="default"/>
        <w:lang w:val="zh-CN" w:eastAsia="zh-CN" w:bidi="zh-CN"/>
      </w:rPr>
    </w:lvl>
    <w:lvl w:ilvl="6" w:tentative="0">
      <w:start w:val="0"/>
      <w:numFmt w:val="bullet"/>
      <w:lvlText w:val="•"/>
      <w:lvlJc w:val="left"/>
      <w:pPr>
        <w:ind w:left="1779" w:hanging="304"/>
      </w:pPr>
      <w:rPr>
        <w:rFonts w:hint="default"/>
        <w:lang w:val="zh-CN" w:eastAsia="zh-CN" w:bidi="zh-CN"/>
      </w:rPr>
    </w:lvl>
    <w:lvl w:ilvl="7" w:tentative="0">
      <w:start w:val="0"/>
      <w:numFmt w:val="bullet"/>
      <w:lvlText w:val="•"/>
      <w:lvlJc w:val="left"/>
      <w:pPr>
        <w:ind w:left="2019" w:hanging="304"/>
      </w:pPr>
      <w:rPr>
        <w:rFonts w:hint="default"/>
        <w:lang w:val="zh-CN" w:eastAsia="zh-CN" w:bidi="zh-CN"/>
      </w:rPr>
    </w:lvl>
    <w:lvl w:ilvl="8" w:tentative="0">
      <w:start w:val="0"/>
      <w:numFmt w:val="bullet"/>
      <w:lvlText w:val="•"/>
      <w:lvlJc w:val="left"/>
      <w:pPr>
        <w:ind w:left="2259" w:hanging="304"/>
      </w:pPr>
      <w:rPr>
        <w:rFonts w:hint="default"/>
        <w:lang w:val="zh-CN" w:eastAsia="zh-CN" w:bidi="zh-CN"/>
      </w:rPr>
    </w:lvl>
  </w:abstractNum>
  <w:abstractNum w:abstractNumId="12">
    <w:nsid w:val="BE923771"/>
    <w:multiLevelType w:val="multilevel"/>
    <w:tmpl w:val="BE923771"/>
    <w:lvl w:ilvl="0" w:tentative="0">
      <w:start w:val="1"/>
      <w:numFmt w:val="decimal"/>
      <w:lvlText w:val="%1."/>
      <w:lvlJc w:val="left"/>
      <w:pPr>
        <w:ind w:left="241"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603" w:hanging="204"/>
      </w:pPr>
      <w:rPr>
        <w:rFonts w:hint="default"/>
        <w:lang w:val="zh-CN" w:eastAsia="zh-CN" w:bidi="zh-CN"/>
      </w:rPr>
    </w:lvl>
    <w:lvl w:ilvl="2" w:tentative="0">
      <w:start w:val="0"/>
      <w:numFmt w:val="bullet"/>
      <w:lvlText w:val="•"/>
      <w:lvlJc w:val="left"/>
      <w:pPr>
        <w:ind w:left="966" w:hanging="204"/>
      </w:pPr>
      <w:rPr>
        <w:rFonts w:hint="default"/>
        <w:lang w:val="zh-CN" w:eastAsia="zh-CN" w:bidi="zh-CN"/>
      </w:rPr>
    </w:lvl>
    <w:lvl w:ilvl="3" w:tentative="0">
      <w:start w:val="0"/>
      <w:numFmt w:val="bullet"/>
      <w:lvlText w:val="•"/>
      <w:lvlJc w:val="left"/>
      <w:pPr>
        <w:ind w:left="1329" w:hanging="204"/>
      </w:pPr>
      <w:rPr>
        <w:rFonts w:hint="default"/>
        <w:lang w:val="zh-CN" w:eastAsia="zh-CN" w:bidi="zh-CN"/>
      </w:rPr>
    </w:lvl>
    <w:lvl w:ilvl="4" w:tentative="0">
      <w:start w:val="0"/>
      <w:numFmt w:val="bullet"/>
      <w:lvlText w:val="•"/>
      <w:lvlJc w:val="left"/>
      <w:pPr>
        <w:ind w:left="1692" w:hanging="204"/>
      </w:pPr>
      <w:rPr>
        <w:rFonts w:hint="default"/>
        <w:lang w:val="zh-CN" w:eastAsia="zh-CN" w:bidi="zh-CN"/>
      </w:rPr>
    </w:lvl>
    <w:lvl w:ilvl="5" w:tentative="0">
      <w:start w:val="0"/>
      <w:numFmt w:val="bullet"/>
      <w:lvlText w:val="•"/>
      <w:lvlJc w:val="left"/>
      <w:pPr>
        <w:ind w:left="2055" w:hanging="204"/>
      </w:pPr>
      <w:rPr>
        <w:rFonts w:hint="default"/>
        <w:lang w:val="zh-CN" w:eastAsia="zh-CN" w:bidi="zh-CN"/>
      </w:rPr>
    </w:lvl>
    <w:lvl w:ilvl="6" w:tentative="0">
      <w:start w:val="0"/>
      <w:numFmt w:val="bullet"/>
      <w:lvlText w:val="•"/>
      <w:lvlJc w:val="left"/>
      <w:pPr>
        <w:ind w:left="2418" w:hanging="204"/>
      </w:pPr>
      <w:rPr>
        <w:rFonts w:hint="default"/>
        <w:lang w:val="zh-CN" w:eastAsia="zh-CN" w:bidi="zh-CN"/>
      </w:rPr>
    </w:lvl>
    <w:lvl w:ilvl="7" w:tentative="0">
      <w:start w:val="0"/>
      <w:numFmt w:val="bullet"/>
      <w:lvlText w:val="•"/>
      <w:lvlJc w:val="left"/>
      <w:pPr>
        <w:ind w:left="2781" w:hanging="204"/>
      </w:pPr>
      <w:rPr>
        <w:rFonts w:hint="default"/>
        <w:lang w:val="zh-CN" w:eastAsia="zh-CN" w:bidi="zh-CN"/>
      </w:rPr>
    </w:lvl>
    <w:lvl w:ilvl="8" w:tentative="0">
      <w:start w:val="0"/>
      <w:numFmt w:val="bullet"/>
      <w:lvlText w:val="•"/>
      <w:lvlJc w:val="left"/>
      <w:pPr>
        <w:ind w:left="3144" w:hanging="204"/>
      </w:pPr>
      <w:rPr>
        <w:rFonts w:hint="default"/>
        <w:lang w:val="zh-CN" w:eastAsia="zh-CN" w:bidi="zh-CN"/>
      </w:rPr>
    </w:lvl>
  </w:abstractNum>
  <w:abstractNum w:abstractNumId="13">
    <w:nsid w:val="BF205925"/>
    <w:multiLevelType w:val="multilevel"/>
    <w:tmpl w:val="BF205925"/>
    <w:lvl w:ilvl="0" w:tentative="0">
      <w:start w:val="1"/>
      <w:numFmt w:val="decimal"/>
      <w:lvlText w:val="%1."/>
      <w:lvlJc w:val="left"/>
      <w:pPr>
        <w:ind w:left="40"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56" w:hanging="204"/>
      </w:pPr>
      <w:rPr>
        <w:rFonts w:hint="default"/>
        <w:lang w:val="zh-CN" w:eastAsia="zh-CN" w:bidi="zh-CN"/>
      </w:rPr>
    </w:lvl>
    <w:lvl w:ilvl="2" w:tentative="0">
      <w:start w:val="0"/>
      <w:numFmt w:val="bullet"/>
      <w:lvlText w:val="•"/>
      <w:lvlJc w:val="left"/>
      <w:pPr>
        <w:ind w:left="472" w:hanging="204"/>
      </w:pPr>
      <w:rPr>
        <w:rFonts w:hint="default"/>
        <w:lang w:val="zh-CN" w:eastAsia="zh-CN" w:bidi="zh-CN"/>
      </w:rPr>
    </w:lvl>
    <w:lvl w:ilvl="3" w:tentative="0">
      <w:start w:val="0"/>
      <w:numFmt w:val="bullet"/>
      <w:lvlText w:val="•"/>
      <w:lvlJc w:val="left"/>
      <w:pPr>
        <w:ind w:left="688" w:hanging="204"/>
      </w:pPr>
      <w:rPr>
        <w:rFonts w:hint="default"/>
        <w:lang w:val="zh-CN" w:eastAsia="zh-CN" w:bidi="zh-CN"/>
      </w:rPr>
    </w:lvl>
    <w:lvl w:ilvl="4" w:tentative="0">
      <w:start w:val="0"/>
      <w:numFmt w:val="bullet"/>
      <w:lvlText w:val="•"/>
      <w:lvlJc w:val="left"/>
      <w:pPr>
        <w:ind w:left="904" w:hanging="204"/>
      </w:pPr>
      <w:rPr>
        <w:rFonts w:hint="default"/>
        <w:lang w:val="zh-CN" w:eastAsia="zh-CN" w:bidi="zh-CN"/>
      </w:rPr>
    </w:lvl>
    <w:lvl w:ilvl="5" w:tentative="0">
      <w:start w:val="0"/>
      <w:numFmt w:val="bullet"/>
      <w:lvlText w:val="•"/>
      <w:lvlJc w:val="left"/>
      <w:pPr>
        <w:ind w:left="1120" w:hanging="204"/>
      </w:pPr>
      <w:rPr>
        <w:rFonts w:hint="default"/>
        <w:lang w:val="zh-CN" w:eastAsia="zh-CN" w:bidi="zh-CN"/>
      </w:rPr>
    </w:lvl>
    <w:lvl w:ilvl="6" w:tentative="0">
      <w:start w:val="0"/>
      <w:numFmt w:val="bullet"/>
      <w:lvlText w:val="•"/>
      <w:lvlJc w:val="left"/>
      <w:pPr>
        <w:ind w:left="1336" w:hanging="204"/>
      </w:pPr>
      <w:rPr>
        <w:rFonts w:hint="default"/>
        <w:lang w:val="zh-CN" w:eastAsia="zh-CN" w:bidi="zh-CN"/>
      </w:rPr>
    </w:lvl>
    <w:lvl w:ilvl="7" w:tentative="0">
      <w:start w:val="0"/>
      <w:numFmt w:val="bullet"/>
      <w:lvlText w:val="•"/>
      <w:lvlJc w:val="left"/>
      <w:pPr>
        <w:ind w:left="1552" w:hanging="204"/>
      </w:pPr>
      <w:rPr>
        <w:rFonts w:hint="default"/>
        <w:lang w:val="zh-CN" w:eastAsia="zh-CN" w:bidi="zh-CN"/>
      </w:rPr>
    </w:lvl>
    <w:lvl w:ilvl="8" w:tentative="0">
      <w:start w:val="0"/>
      <w:numFmt w:val="bullet"/>
      <w:lvlText w:val="•"/>
      <w:lvlJc w:val="left"/>
      <w:pPr>
        <w:ind w:left="1768" w:hanging="204"/>
      </w:pPr>
      <w:rPr>
        <w:rFonts w:hint="default"/>
        <w:lang w:val="zh-CN" w:eastAsia="zh-CN" w:bidi="zh-CN"/>
      </w:rPr>
    </w:lvl>
  </w:abstractNum>
  <w:abstractNum w:abstractNumId="14">
    <w:nsid w:val="C8879AEF"/>
    <w:multiLevelType w:val="multilevel"/>
    <w:tmpl w:val="C8879AEF"/>
    <w:lvl w:ilvl="0" w:tentative="0">
      <w:start w:val="1"/>
      <w:numFmt w:val="decimal"/>
      <w:lvlText w:val="%1."/>
      <w:lvlJc w:val="left"/>
      <w:pPr>
        <w:ind w:left="241"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603" w:hanging="204"/>
      </w:pPr>
      <w:rPr>
        <w:rFonts w:hint="default"/>
        <w:lang w:val="zh-CN" w:eastAsia="zh-CN" w:bidi="zh-CN"/>
      </w:rPr>
    </w:lvl>
    <w:lvl w:ilvl="2" w:tentative="0">
      <w:start w:val="0"/>
      <w:numFmt w:val="bullet"/>
      <w:lvlText w:val="•"/>
      <w:lvlJc w:val="left"/>
      <w:pPr>
        <w:ind w:left="966" w:hanging="204"/>
      </w:pPr>
      <w:rPr>
        <w:rFonts w:hint="default"/>
        <w:lang w:val="zh-CN" w:eastAsia="zh-CN" w:bidi="zh-CN"/>
      </w:rPr>
    </w:lvl>
    <w:lvl w:ilvl="3" w:tentative="0">
      <w:start w:val="0"/>
      <w:numFmt w:val="bullet"/>
      <w:lvlText w:val="•"/>
      <w:lvlJc w:val="left"/>
      <w:pPr>
        <w:ind w:left="1329" w:hanging="204"/>
      </w:pPr>
      <w:rPr>
        <w:rFonts w:hint="default"/>
        <w:lang w:val="zh-CN" w:eastAsia="zh-CN" w:bidi="zh-CN"/>
      </w:rPr>
    </w:lvl>
    <w:lvl w:ilvl="4" w:tentative="0">
      <w:start w:val="0"/>
      <w:numFmt w:val="bullet"/>
      <w:lvlText w:val="•"/>
      <w:lvlJc w:val="left"/>
      <w:pPr>
        <w:ind w:left="1692" w:hanging="204"/>
      </w:pPr>
      <w:rPr>
        <w:rFonts w:hint="default"/>
        <w:lang w:val="zh-CN" w:eastAsia="zh-CN" w:bidi="zh-CN"/>
      </w:rPr>
    </w:lvl>
    <w:lvl w:ilvl="5" w:tentative="0">
      <w:start w:val="0"/>
      <w:numFmt w:val="bullet"/>
      <w:lvlText w:val="•"/>
      <w:lvlJc w:val="left"/>
      <w:pPr>
        <w:ind w:left="2055" w:hanging="204"/>
      </w:pPr>
      <w:rPr>
        <w:rFonts w:hint="default"/>
        <w:lang w:val="zh-CN" w:eastAsia="zh-CN" w:bidi="zh-CN"/>
      </w:rPr>
    </w:lvl>
    <w:lvl w:ilvl="6" w:tentative="0">
      <w:start w:val="0"/>
      <w:numFmt w:val="bullet"/>
      <w:lvlText w:val="•"/>
      <w:lvlJc w:val="left"/>
      <w:pPr>
        <w:ind w:left="2418" w:hanging="204"/>
      </w:pPr>
      <w:rPr>
        <w:rFonts w:hint="default"/>
        <w:lang w:val="zh-CN" w:eastAsia="zh-CN" w:bidi="zh-CN"/>
      </w:rPr>
    </w:lvl>
    <w:lvl w:ilvl="7" w:tentative="0">
      <w:start w:val="0"/>
      <w:numFmt w:val="bullet"/>
      <w:lvlText w:val="•"/>
      <w:lvlJc w:val="left"/>
      <w:pPr>
        <w:ind w:left="2781" w:hanging="204"/>
      </w:pPr>
      <w:rPr>
        <w:rFonts w:hint="default"/>
        <w:lang w:val="zh-CN" w:eastAsia="zh-CN" w:bidi="zh-CN"/>
      </w:rPr>
    </w:lvl>
    <w:lvl w:ilvl="8" w:tentative="0">
      <w:start w:val="0"/>
      <w:numFmt w:val="bullet"/>
      <w:lvlText w:val="•"/>
      <w:lvlJc w:val="left"/>
      <w:pPr>
        <w:ind w:left="3144" w:hanging="204"/>
      </w:pPr>
      <w:rPr>
        <w:rFonts w:hint="default"/>
        <w:lang w:val="zh-CN" w:eastAsia="zh-CN" w:bidi="zh-CN"/>
      </w:rPr>
    </w:lvl>
  </w:abstractNum>
  <w:abstractNum w:abstractNumId="15">
    <w:nsid w:val="CF092B84"/>
    <w:multiLevelType w:val="multilevel"/>
    <w:tmpl w:val="CF092B84"/>
    <w:lvl w:ilvl="0" w:tentative="0">
      <w:start w:val="0"/>
      <w:numFmt w:val="bullet"/>
      <w:lvlText w:val="■"/>
      <w:lvlJc w:val="left"/>
      <w:pPr>
        <w:ind w:left="346" w:hanging="304"/>
      </w:pPr>
      <w:rPr>
        <w:rFonts w:hint="default" w:ascii="宋体" w:hAnsi="宋体" w:eastAsia="宋体" w:cs="宋体"/>
        <w:w w:val="100"/>
        <w:sz w:val="20"/>
        <w:szCs w:val="20"/>
        <w:lang w:val="zh-CN" w:eastAsia="zh-CN" w:bidi="zh-CN"/>
      </w:rPr>
    </w:lvl>
    <w:lvl w:ilvl="1" w:tentative="0">
      <w:start w:val="0"/>
      <w:numFmt w:val="bullet"/>
      <w:lvlText w:val="•"/>
      <w:lvlJc w:val="left"/>
      <w:pPr>
        <w:ind w:left="580" w:hanging="304"/>
      </w:pPr>
      <w:rPr>
        <w:rFonts w:hint="default"/>
        <w:lang w:val="zh-CN" w:eastAsia="zh-CN" w:bidi="zh-CN"/>
      </w:rPr>
    </w:lvl>
    <w:lvl w:ilvl="2" w:tentative="0">
      <w:start w:val="0"/>
      <w:numFmt w:val="bullet"/>
      <w:lvlText w:val="•"/>
      <w:lvlJc w:val="left"/>
      <w:pPr>
        <w:ind w:left="820" w:hanging="304"/>
      </w:pPr>
      <w:rPr>
        <w:rFonts w:hint="default"/>
        <w:lang w:val="zh-CN" w:eastAsia="zh-CN" w:bidi="zh-CN"/>
      </w:rPr>
    </w:lvl>
    <w:lvl w:ilvl="3" w:tentative="0">
      <w:start w:val="0"/>
      <w:numFmt w:val="bullet"/>
      <w:lvlText w:val="•"/>
      <w:lvlJc w:val="left"/>
      <w:pPr>
        <w:ind w:left="1060" w:hanging="304"/>
      </w:pPr>
      <w:rPr>
        <w:rFonts w:hint="default"/>
        <w:lang w:val="zh-CN" w:eastAsia="zh-CN" w:bidi="zh-CN"/>
      </w:rPr>
    </w:lvl>
    <w:lvl w:ilvl="4" w:tentative="0">
      <w:start w:val="0"/>
      <w:numFmt w:val="bullet"/>
      <w:lvlText w:val="•"/>
      <w:lvlJc w:val="left"/>
      <w:pPr>
        <w:ind w:left="1301" w:hanging="304"/>
      </w:pPr>
      <w:rPr>
        <w:rFonts w:hint="default"/>
        <w:lang w:val="zh-CN" w:eastAsia="zh-CN" w:bidi="zh-CN"/>
      </w:rPr>
    </w:lvl>
    <w:lvl w:ilvl="5" w:tentative="0">
      <w:start w:val="0"/>
      <w:numFmt w:val="bullet"/>
      <w:lvlText w:val="•"/>
      <w:lvlJc w:val="left"/>
      <w:pPr>
        <w:ind w:left="1541" w:hanging="304"/>
      </w:pPr>
      <w:rPr>
        <w:rFonts w:hint="default"/>
        <w:lang w:val="zh-CN" w:eastAsia="zh-CN" w:bidi="zh-CN"/>
      </w:rPr>
    </w:lvl>
    <w:lvl w:ilvl="6" w:tentative="0">
      <w:start w:val="0"/>
      <w:numFmt w:val="bullet"/>
      <w:lvlText w:val="•"/>
      <w:lvlJc w:val="left"/>
      <w:pPr>
        <w:ind w:left="1781" w:hanging="304"/>
      </w:pPr>
      <w:rPr>
        <w:rFonts w:hint="default"/>
        <w:lang w:val="zh-CN" w:eastAsia="zh-CN" w:bidi="zh-CN"/>
      </w:rPr>
    </w:lvl>
    <w:lvl w:ilvl="7" w:tentative="0">
      <w:start w:val="0"/>
      <w:numFmt w:val="bullet"/>
      <w:lvlText w:val="•"/>
      <w:lvlJc w:val="left"/>
      <w:pPr>
        <w:ind w:left="2022" w:hanging="304"/>
      </w:pPr>
      <w:rPr>
        <w:rFonts w:hint="default"/>
        <w:lang w:val="zh-CN" w:eastAsia="zh-CN" w:bidi="zh-CN"/>
      </w:rPr>
    </w:lvl>
    <w:lvl w:ilvl="8" w:tentative="0">
      <w:start w:val="0"/>
      <w:numFmt w:val="bullet"/>
      <w:lvlText w:val="•"/>
      <w:lvlJc w:val="left"/>
      <w:pPr>
        <w:ind w:left="2262" w:hanging="304"/>
      </w:pPr>
      <w:rPr>
        <w:rFonts w:hint="default"/>
        <w:lang w:val="zh-CN" w:eastAsia="zh-CN" w:bidi="zh-CN"/>
      </w:rPr>
    </w:lvl>
  </w:abstractNum>
  <w:abstractNum w:abstractNumId="16">
    <w:nsid w:val="D7F9FE59"/>
    <w:multiLevelType w:val="multilevel"/>
    <w:tmpl w:val="D7F9FE59"/>
    <w:lvl w:ilvl="0" w:tentative="0">
      <w:start w:val="1"/>
      <w:numFmt w:val="decimal"/>
      <w:lvlText w:val="%1."/>
      <w:lvlJc w:val="left"/>
      <w:pPr>
        <w:ind w:left="37"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56" w:hanging="204"/>
      </w:pPr>
      <w:rPr>
        <w:rFonts w:hint="default"/>
        <w:lang w:val="zh-CN" w:eastAsia="zh-CN" w:bidi="zh-CN"/>
      </w:rPr>
    </w:lvl>
    <w:lvl w:ilvl="2" w:tentative="0">
      <w:start w:val="0"/>
      <w:numFmt w:val="bullet"/>
      <w:lvlText w:val="•"/>
      <w:lvlJc w:val="left"/>
      <w:pPr>
        <w:ind w:left="472" w:hanging="204"/>
      </w:pPr>
      <w:rPr>
        <w:rFonts w:hint="default"/>
        <w:lang w:val="zh-CN" w:eastAsia="zh-CN" w:bidi="zh-CN"/>
      </w:rPr>
    </w:lvl>
    <w:lvl w:ilvl="3" w:tentative="0">
      <w:start w:val="0"/>
      <w:numFmt w:val="bullet"/>
      <w:lvlText w:val="•"/>
      <w:lvlJc w:val="left"/>
      <w:pPr>
        <w:ind w:left="688" w:hanging="204"/>
      </w:pPr>
      <w:rPr>
        <w:rFonts w:hint="default"/>
        <w:lang w:val="zh-CN" w:eastAsia="zh-CN" w:bidi="zh-CN"/>
      </w:rPr>
    </w:lvl>
    <w:lvl w:ilvl="4" w:tentative="0">
      <w:start w:val="0"/>
      <w:numFmt w:val="bullet"/>
      <w:lvlText w:val="•"/>
      <w:lvlJc w:val="left"/>
      <w:pPr>
        <w:ind w:left="904" w:hanging="204"/>
      </w:pPr>
      <w:rPr>
        <w:rFonts w:hint="default"/>
        <w:lang w:val="zh-CN" w:eastAsia="zh-CN" w:bidi="zh-CN"/>
      </w:rPr>
    </w:lvl>
    <w:lvl w:ilvl="5" w:tentative="0">
      <w:start w:val="0"/>
      <w:numFmt w:val="bullet"/>
      <w:lvlText w:val="•"/>
      <w:lvlJc w:val="left"/>
      <w:pPr>
        <w:ind w:left="1120" w:hanging="204"/>
      </w:pPr>
      <w:rPr>
        <w:rFonts w:hint="default"/>
        <w:lang w:val="zh-CN" w:eastAsia="zh-CN" w:bidi="zh-CN"/>
      </w:rPr>
    </w:lvl>
    <w:lvl w:ilvl="6" w:tentative="0">
      <w:start w:val="0"/>
      <w:numFmt w:val="bullet"/>
      <w:lvlText w:val="•"/>
      <w:lvlJc w:val="left"/>
      <w:pPr>
        <w:ind w:left="1336" w:hanging="204"/>
      </w:pPr>
      <w:rPr>
        <w:rFonts w:hint="default"/>
        <w:lang w:val="zh-CN" w:eastAsia="zh-CN" w:bidi="zh-CN"/>
      </w:rPr>
    </w:lvl>
    <w:lvl w:ilvl="7" w:tentative="0">
      <w:start w:val="0"/>
      <w:numFmt w:val="bullet"/>
      <w:lvlText w:val="•"/>
      <w:lvlJc w:val="left"/>
      <w:pPr>
        <w:ind w:left="1552" w:hanging="204"/>
      </w:pPr>
      <w:rPr>
        <w:rFonts w:hint="default"/>
        <w:lang w:val="zh-CN" w:eastAsia="zh-CN" w:bidi="zh-CN"/>
      </w:rPr>
    </w:lvl>
    <w:lvl w:ilvl="8" w:tentative="0">
      <w:start w:val="0"/>
      <w:numFmt w:val="bullet"/>
      <w:lvlText w:val="•"/>
      <w:lvlJc w:val="left"/>
      <w:pPr>
        <w:ind w:left="1768" w:hanging="204"/>
      </w:pPr>
      <w:rPr>
        <w:rFonts w:hint="default"/>
        <w:lang w:val="zh-CN" w:eastAsia="zh-CN" w:bidi="zh-CN"/>
      </w:rPr>
    </w:lvl>
  </w:abstractNum>
  <w:abstractNum w:abstractNumId="17">
    <w:nsid w:val="DCBA6B53"/>
    <w:multiLevelType w:val="multilevel"/>
    <w:tmpl w:val="DCBA6B53"/>
    <w:lvl w:ilvl="0" w:tentative="0">
      <w:start w:val="1"/>
      <w:numFmt w:val="decimal"/>
      <w:lvlText w:val="%1."/>
      <w:lvlJc w:val="left"/>
      <w:pPr>
        <w:ind w:left="37"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423" w:hanging="204"/>
      </w:pPr>
      <w:rPr>
        <w:rFonts w:hint="default"/>
        <w:lang w:val="zh-CN" w:eastAsia="zh-CN" w:bidi="zh-CN"/>
      </w:rPr>
    </w:lvl>
    <w:lvl w:ilvl="2" w:tentative="0">
      <w:start w:val="0"/>
      <w:numFmt w:val="bullet"/>
      <w:lvlText w:val="•"/>
      <w:lvlJc w:val="left"/>
      <w:pPr>
        <w:ind w:left="806" w:hanging="204"/>
      </w:pPr>
      <w:rPr>
        <w:rFonts w:hint="default"/>
        <w:lang w:val="zh-CN" w:eastAsia="zh-CN" w:bidi="zh-CN"/>
      </w:rPr>
    </w:lvl>
    <w:lvl w:ilvl="3" w:tentative="0">
      <w:start w:val="0"/>
      <w:numFmt w:val="bullet"/>
      <w:lvlText w:val="•"/>
      <w:lvlJc w:val="left"/>
      <w:pPr>
        <w:ind w:left="1189" w:hanging="204"/>
      </w:pPr>
      <w:rPr>
        <w:rFonts w:hint="default"/>
        <w:lang w:val="zh-CN" w:eastAsia="zh-CN" w:bidi="zh-CN"/>
      </w:rPr>
    </w:lvl>
    <w:lvl w:ilvl="4" w:tentative="0">
      <w:start w:val="0"/>
      <w:numFmt w:val="bullet"/>
      <w:lvlText w:val="•"/>
      <w:lvlJc w:val="left"/>
      <w:pPr>
        <w:ind w:left="1572" w:hanging="204"/>
      </w:pPr>
      <w:rPr>
        <w:rFonts w:hint="default"/>
        <w:lang w:val="zh-CN" w:eastAsia="zh-CN" w:bidi="zh-CN"/>
      </w:rPr>
    </w:lvl>
    <w:lvl w:ilvl="5" w:tentative="0">
      <w:start w:val="0"/>
      <w:numFmt w:val="bullet"/>
      <w:lvlText w:val="•"/>
      <w:lvlJc w:val="left"/>
      <w:pPr>
        <w:ind w:left="1955" w:hanging="204"/>
      </w:pPr>
      <w:rPr>
        <w:rFonts w:hint="default"/>
        <w:lang w:val="zh-CN" w:eastAsia="zh-CN" w:bidi="zh-CN"/>
      </w:rPr>
    </w:lvl>
    <w:lvl w:ilvl="6" w:tentative="0">
      <w:start w:val="0"/>
      <w:numFmt w:val="bullet"/>
      <w:lvlText w:val="•"/>
      <w:lvlJc w:val="left"/>
      <w:pPr>
        <w:ind w:left="2338" w:hanging="204"/>
      </w:pPr>
      <w:rPr>
        <w:rFonts w:hint="default"/>
        <w:lang w:val="zh-CN" w:eastAsia="zh-CN" w:bidi="zh-CN"/>
      </w:rPr>
    </w:lvl>
    <w:lvl w:ilvl="7" w:tentative="0">
      <w:start w:val="0"/>
      <w:numFmt w:val="bullet"/>
      <w:lvlText w:val="•"/>
      <w:lvlJc w:val="left"/>
      <w:pPr>
        <w:ind w:left="2721" w:hanging="204"/>
      </w:pPr>
      <w:rPr>
        <w:rFonts w:hint="default"/>
        <w:lang w:val="zh-CN" w:eastAsia="zh-CN" w:bidi="zh-CN"/>
      </w:rPr>
    </w:lvl>
    <w:lvl w:ilvl="8" w:tentative="0">
      <w:start w:val="0"/>
      <w:numFmt w:val="bullet"/>
      <w:lvlText w:val="•"/>
      <w:lvlJc w:val="left"/>
      <w:pPr>
        <w:ind w:left="3104" w:hanging="204"/>
      </w:pPr>
      <w:rPr>
        <w:rFonts w:hint="default"/>
        <w:lang w:val="zh-CN" w:eastAsia="zh-CN" w:bidi="zh-CN"/>
      </w:rPr>
    </w:lvl>
  </w:abstractNum>
  <w:abstractNum w:abstractNumId="18">
    <w:nsid w:val="E093A4B0"/>
    <w:multiLevelType w:val="multilevel"/>
    <w:tmpl w:val="E093A4B0"/>
    <w:lvl w:ilvl="0" w:tentative="0">
      <w:start w:val="0"/>
      <w:numFmt w:val="bullet"/>
      <w:lvlText w:val="■"/>
      <w:lvlJc w:val="left"/>
      <w:pPr>
        <w:ind w:left="340" w:hanging="304"/>
      </w:pPr>
      <w:rPr>
        <w:rFonts w:hint="default" w:ascii="宋体" w:hAnsi="宋体" w:eastAsia="宋体" w:cs="宋体"/>
        <w:w w:val="100"/>
        <w:sz w:val="20"/>
        <w:szCs w:val="20"/>
        <w:lang w:val="zh-CN" w:eastAsia="zh-CN" w:bidi="zh-CN"/>
      </w:rPr>
    </w:lvl>
    <w:lvl w:ilvl="1" w:tentative="0">
      <w:start w:val="0"/>
      <w:numFmt w:val="bullet"/>
      <w:lvlText w:val="•"/>
      <w:lvlJc w:val="left"/>
      <w:pPr>
        <w:ind w:left="579" w:hanging="304"/>
      </w:pPr>
      <w:rPr>
        <w:rFonts w:hint="default"/>
        <w:lang w:val="zh-CN" w:eastAsia="zh-CN" w:bidi="zh-CN"/>
      </w:rPr>
    </w:lvl>
    <w:lvl w:ilvl="2" w:tentative="0">
      <w:start w:val="0"/>
      <w:numFmt w:val="bullet"/>
      <w:lvlText w:val="•"/>
      <w:lvlJc w:val="left"/>
      <w:pPr>
        <w:ind w:left="819" w:hanging="304"/>
      </w:pPr>
      <w:rPr>
        <w:rFonts w:hint="default"/>
        <w:lang w:val="zh-CN" w:eastAsia="zh-CN" w:bidi="zh-CN"/>
      </w:rPr>
    </w:lvl>
    <w:lvl w:ilvl="3" w:tentative="0">
      <w:start w:val="0"/>
      <w:numFmt w:val="bullet"/>
      <w:lvlText w:val="•"/>
      <w:lvlJc w:val="left"/>
      <w:pPr>
        <w:ind w:left="1059" w:hanging="304"/>
      </w:pPr>
      <w:rPr>
        <w:rFonts w:hint="default"/>
        <w:lang w:val="zh-CN" w:eastAsia="zh-CN" w:bidi="zh-CN"/>
      </w:rPr>
    </w:lvl>
    <w:lvl w:ilvl="4" w:tentative="0">
      <w:start w:val="0"/>
      <w:numFmt w:val="bullet"/>
      <w:lvlText w:val="•"/>
      <w:lvlJc w:val="left"/>
      <w:pPr>
        <w:ind w:left="1299" w:hanging="304"/>
      </w:pPr>
      <w:rPr>
        <w:rFonts w:hint="default"/>
        <w:lang w:val="zh-CN" w:eastAsia="zh-CN" w:bidi="zh-CN"/>
      </w:rPr>
    </w:lvl>
    <w:lvl w:ilvl="5" w:tentative="0">
      <w:start w:val="0"/>
      <w:numFmt w:val="bullet"/>
      <w:lvlText w:val="•"/>
      <w:lvlJc w:val="left"/>
      <w:pPr>
        <w:ind w:left="1539" w:hanging="304"/>
      </w:pPr>
      <w:rPr>
        <w:rFonts w:hint="default"/>
        <w:lang w:val="zh-CN" w:eastAsia="zh-CN" w:bidi="zh-CN"/>
      </w:rPr>
    </w:lvl>
    <w:lvl w:ilvl="6" w:tentative="0">
      <w:start w:val="0"/>
      <w:numFmt w:val="bullet"/>
      <w:lvlText w:val="•"/>
      <w:lvlJc w:val="left"/>
      <w:pPr>
        <w:ind w:left="1779" w:hanging="304"/>
      </w:pPr>
      <w:rPr>
        <w:rFonts w:hint="default"/>
        <w:lang w:val="zh-CN" w:eastAsia="zh-CN" w:bidi="zh-CN"/>
      </w:rPr>
    </w:lvl>
    <w:lvl w:ilvl="7" w:tentative="0">
      <w:start w:val="0"/>
      <w:numFmt w:val="bullet"/>
      <w:lvlText w:val="•"/>
      <w:lvlJc w:val="left"/>
      <w:pPr>
        <w:ind w:left="2019" w:hanging="304"/>
      </w:pPr>
      <w:rPr>
        <w:rFonts w:hint="default"/>
        <w:lang w:val="zh-CN" w:eastAsia="zh-CN" w:bidi="zh-CN"/>
      </w:rPr>
    </w:lvl>
    <w:lvl w:ilvl="8" w:tentative="0">
      <w:start w:val="0"/>
      <w:numFmt w:val="bullet"/>
      <w:lvlText w:val="•"/>
      <w:lvlJc w:val="left"/>
      <w:pPr>
        <w:ind w:left="2259" w:hanging="304"/>
      </w:pPr>
      <w:rPr>
        <w:rFonts w:hint="default"/>
        <w:lang w:val="zh-CN" w:eastAsia="zh-CN" w:bidi="zh-CN"/>
      </w:rPr>
    </w:lvl>
  </w:abstractNum>
  <w:abstractNum w:abstractNumId="19">
    <w:nsid w:val="F4B5D9F5"/>
    <w:multiLevelType w:val="multilevel"/>
    <w:tmpl w:val="F4B5D9F5"/>
    <w:lvl w:ilvl="0" w:tentative="0">
      <w:start w:val="0"/>
      <w:numFmt w:val="bullet"/>
      <w:lvlText w:val="■"/>
      <w:lvlJc w:val="left"/>
      <w:pPr>
        <w:ind w:left="340" w:hanging="304"/>
      </w:pPr>
      <w:rPr>
        <w:rFonts w:hint="default" w:ascii="宋体" w:hAnsi="宋体" w:eastAsia="宋体" w:cs="宋体"/>
        <w:w w:val="100"/>
        <w:sz w:val="20"/>
        <w:szCs w:val="20"/>
        <w:lang w:val="zh-CN" w:eastAsia="zh-CN" w:bidi="zh-CN"/>
      </w:rPr>
    </w:lvl>
    <w:lvl w:ilvl="1" w:tentative="0">
      <w:start w:val="0"/>
      <w:numFmt w:val="bullet"/>
      <w:lvlText w:val="•"/>
      <w:lvlJc w:val="left"/>
      <w:pPr>
        <w:ind w:left="579" w:hanging="304"/>
      </w:pPr>
      <w:rPr>
        <w:rFonts w:hint="default"/>
        <w:lang w:val="zh-CN" w:eastAsia="zh-CN" w:bidi="zh-CN"/>
      </w:rPr>
    </w:lvl>
    <w:lvl w:ilvl="2" w:tentative="0">
      <w:start w:val="0"/>
      <w:numFmt w:val="bullet"/>
      <w:lvlText w:val="•"/>
      <w:lvlJc w:val="left"/>
      <w:pPr>
        <w:ind w:left="819" w:hanging="304"/>
      </w:pPr>
      <w:rPr>
        <w:rFonts w:hint="default"/>
        <w:lang w:val="zh-CN" w:eastAsia="zh-CN" w:bidi="zh-CN"/>
      </w:rPr>
    </w:lvl>
    <w:lvl w:ilvl="3" w:tentative="0">
      <w:start w:val="0"/>
      <w:numFmt w:val="bullet"/>
      <w:lvlText w:val="•"/>
      <w:lvlJc w:val="left"/>
      <w:pPr>
        <w:ind w:left="1059" w:hanging="304"/>
      </w:pPr>
      <w:rPr>
        <w:rFonts w:hint="default"/>
        <w:lang w:val="zh-CN" w:eastAsia="zh-CN" w:bidi="zh-CN"/>
      </w:rPr>
    </w:lvl>
    <w:lvl w:ilvl="4" w:tentative="0">
      <w:start w:val="0"/>
      <w:numFmt w:val="bullet"/>
      <w:lvlText w:val="•"/>
      <w:lvlJc w:val="left"/>
      <w:pPr>
        <w:ind w:left="1299" w:hanging="304"/>
      </w:pPr>
      <w:rPr>
        <w:rFonts w:hint="default"/>
        <w:lang w:val="zh-CN" w:eastAsia="zh-CN" w:bidi="zh-CN"/>
      </w:rPr>
    </w:lvl>
    <w:lvl w:ilvl="5" w:tentative="0">
      <w:start w:val="0"/>
      <w:numFmt w:val="bullet"/>
      <w:lvlText w:val="•"/>
      <w:lvlJc w:val="left"/>
      <w:pPr>
        <w:ind w:left="1539" w:hanging="304"/>
      </w:pPr>
      <w:rPr>
        <w:rFonts w:hint="default"/>
        <w:lang w:val="zh-CN" w:eastAsia="zh-CN" w:bidi="zh-CN"/>
      </w:rPr>
    </w:lvl>
    <w:lvl w:ilvl="6" w:tentative="0">
      <w:start w:val="0"/>
      <w:numFmt w:val="bullet"/>
      <w:lvlText w:val="•"/>
      <w:lvlJc w:val="left"/>
      <w:pPr>
        <w:ind w:left="1779" w:hanging="304"/>
      </w:pPr>
      <w:rPr>
        <w:rFonts w:hint="default"/>
        <w:lang w:val="zh-CN" w:eastAsia="zh-CN" w:bidi="zh-CN"/>
      </w:rPr>
    </w:lvl>
    <w:lvl w:ilvl="7" w:tentative="0">
      <w:start w:val="0"/>
      <w:numFmt w:val="bullet"/>
      <w:lvlText w:val="•"/>
      <w:lvlJc w:val="left"/>
      <w:pPr>
        <w:ind w:left="2019" w:hanging="304"/>
      </w:pPr>
      <w:rPr>
        <w:rFonts w:hint="default"/>
        <w:lang w:val="zh-CN" w:eastAsia="zh-CN" w:bidi="zh-CN"/>
      </w:rPr>
    </w:lvl>
    <w:lvl w:ilvl="8" w:tentative="0">
      <w:start w:val="0"/>
      <w:numFmt w:val="bullet"/>
      <w:lvlText w:val="•"/>
      <w:lvlJc w:val="left"/>
      <w:pPr>
        <w:ind w:left="2259" w:hanging="304"/>
      </w:pPr>
      <w:rPr>
        <w:rFonts w:hint="default"/>
        <w:lang w:val="zh-CN" w:eastAsia="zh-CN" w:bidi="zh-CN"/>
      </w:rPr>
    </w:lvl>
  </w:abstractNum>
  <w:abstractNum w:abstractNumId="20">
    <w:nsid w:val="F7735DC9"/>
    <w:multiLevelType w:val="multilevel"/>
    <w:tmpl w:val="F7735DC9"/>
    <w:lvl w:ilvl="0" w:tentative="0">
      <w:start w:val="1"/>
      <w:numFmt w:val="decimal"/>
      <w:lvlText w:val="%1."/>
      <w:lvlJc w:val="left"/>
      <w:pPr>
        <w:ind w:left="37"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56" w:hanging="204"/>
      </w:pPr>
      <w:rPr>
        <w:rFonts w:hint="default"/>
        <w:lang w:val="zh-CN" w:eastAsia="zh-CN" w:bidi="zh-CN"/>
      </w:rPr>
    </w:lvl>
    <w:lvl w:ilvl="2" w:tentative="0">
      <w:start w:val="0"/>
      <w:numFmt w:val="bullet"/>
      <w:lvlText w:val="•"/>
      <w:lvlJc w:val="left"/>
      <w:pPr>
        <w:ind w:left="472" w:hanging="204"/>
      </w:pPr>
      <w:rPr>
        <w:rFonts w:hint="default"/>
        <w:lang w:val="zh-CN" w:eastAsia="zh-CN" w:bidi="zh-CN"/>
      </w:rPr>
    </w:lvl>
    <w:lvl w:ilvl="3" w:tentative="0">
      <w:start w:val="0"/>
      <w:numFmt w:val="bullet"/>
      <w:lvlText w:val="•"/>
      <w:lvlJc w:val="left"/>
      <w:pPr>
        <w:ind w:left="688" w:hanging="204"/>
      </w:pPr>
      <w:rPr>
        <w:rFonts w:hint="default"/>
        <w:lang w:val="zh-CN" w:eastAsia="zh-CN" w:bidi="zh-CN"/>
      </w:rPr>
    </w:lvl>
    <w:lvl w:ilvl="4" w:tentative="0">
      <w:start w:val="0"/>
      <w:numFmt w:val="bullet"/>
      <w:lvlText w:val="•"/>
      <w:lvlJc w:val="left"/>
      <w:pPr>
        <w:ind w:left="904" w:hanging="204"/>
      </w:pPr>
      <w:rPr>
        <w:rFonts w:hint="default"/>
        <w:lang w:val="zh-CN" w:eastAsia="zh-CN" w:bidi="zh-CN"/>
      </w:rPr>
    </w:lvl>
    <w:lvl w:ilvl="5" w:tentative="0">
      <w:start w:val="0"/>
      <w:numFmt w:val="bullet"/>
      <w:lvlText w:val="•"/>
      <w:lvlJc w:val="left"/>
      <w:pPr>
        <w:ind w:left="1120" w:hanging="204"/>
      </w:pPr>
      <w:rPr>
        <w:rFonts w:hint="default"/>
        <w:lang w:val="zh-CN" w:eastAsia="zh-CN" w:bidi="zh-CN"/>
      </w:rPr>
    </w:lvl>
    <w:lvl w:ilvl="6" w:tentative="0">
      <w:start w:val="0"/>
      <w:numFmt w:val="bullet"/>
      <w:lvlText w:val="•"/>
      <w:lvlJc w:val="left"/>
      <w:pPr>
        <w:ind w:left="1336" w:hanging="204"/>
      </w:pPr>
      <w:rPr>
        <w:rFonts w:hint="default"/>
        <w:lang w:val="zh-CN" w:eastAsia="zh-CN" w:bidi="zh-CN"/>
      </w:rPr>
    </w:lvl>
    <w:lvl w:ilvl="7" w:tentative="0">
      <w:start w:val="0"/>
      <w:numFmt w:val="bullet"/>
      <w:lvlText w:val="•"/>
      <w:lvlJc w:val="left"/>
      <w:pPr>
        <w:ind w:left="1552" w:hanging="204"/>
      </w:pPr>
      <w:rPr>
        <w:rFonts w:hint="default"/>
        <w:lang w:val="zh-CN" w:eastAsia="zh-CN" w:bidi="zh-CN"/>
      </w:rPr>
    </w:lvl>
    <w:lvl w:ilvl="8" w:tentative="0">
      <w:start w:val="0"/>
      <w:numFmt w:val="bullet"/>
      <w:lvlText w:val="•"/>
      <w:lvlJc w:val="left"/>
      <w:pPr>
        <w:ind w:left="1768" w:hanging="204"/>
      </w:pPr>
      <w:rPr>
        <w:rFonts w:hint="default"/>
        <w:lang w:val="zh-CN" w:eastAsia="zh-CN" w:bidi="zh-CN"/>
      </w:rPr>
    </w:lvl>
  </w:abstractNum>
  <w:abstractNum w:abstractNumId="21">
    <w:nsid w:val="0053208E"/>
    <w:multiLevelType w:val="multilevel"/>
    <w:tmpl w:val="0053208E"/>
    <w:lvl w:ilvl="0" w:tentative="0">
      <w:start w:val="1"/>
      <w:numFmt w:val="decimal"/>
      <w:lvlText w:val="%1."/>
      <w:lvlJc w:val="left"/>
      <w:pPr>
        <w:ind w:left="40"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56" w:hanging="204"/>
      </w:pPr>
      <w:rPr>
        <w:rFonts w:hint="default"/>
        <w:lang w:val="zh-CN" w:eastAsia="zh-CN" w:bidi="zh-CN"/>
      </w:rPr>
    </w:lvl>
    <w:lvl w:ilvl="2" w:tentative="0">
      <w:start w:val="0"/>
      <w:numFmt w:val="bullet"/>
      <w:lvlText w:val="•"/>
      <w:lvlJc w:val="left"/>
      <w:pPr>
        <w:ind w:left="472" w:hanging="204"/>
      </w:pPr>
      <w:rPr>
        <w:rFonts w:hint="default"/>
        <w:lang w:val="zh-CN" w:eastAsia="zh-CN" w:bidi="zh-CN"/>
      </w:rPr>
    </w:lvl>
    <w:lvl w:ilvl="3" w:tentative="0">
      <w:start w:val="0"/>
      <w:numFmt w:val="bullet"/>
      <w:lvlText w:val="•"/>
      <w:lvlJc w:val="left"/>
      <w:pPr>
        <w:ind w:left="688" w:hanging="204"/>
      </w:pPr>
      <w:rPr>
        <w:rFonts w:hint="default"/>
        <w:lang w:val="zh-CN" w:eastAsia="zh-CN" w:bidi="zh-CN"/>
      </w:rPr>
    </w:lvl>
    <w:lvl w:ilvl="4" w:tentative="0">
      <w:start w:val="0"/>
      <w:numFmt w:val="bullet"/>
      <w:lvlText w:val="•"/>
      <w:lvlJc w:val="left"/>
      <w:pPr>
        <w:ind w:left="904" w:hanging="204"/>
      </w:pPr>
      <w:rPr>
        <w:rFonts w:hint="default"/>
        <w:lang w:val="zh-CN" w:eastAsia="zh-CN" w:bidi="zh-CN"/>
      </w:rPr>
    </w:lvl>
    <w:lvl w:ilvl="5" w:tentative="0">
      <w:start w:val="0"/>
      <w:numFmt w:val="bullet"/>
      <w:lvlText w:val="•"/>
      <w:lvlJc w:val="left"/>
      <w:pPr>
        <w:ind w:left="1120" w:hanging="204"/>
      </w:pPr>
      <w:rPr>
        <w:rFonts w:hint="default"/>
        <w:lang w:val="zh-CN" w:eastAsia="zh-CN" w:bidi="zh-CN"/>
      </w:rPr>
    </w:lvl>
    <w:lvl w:ilvl="6" w:tentative="0">
      <w:start w:val="0"/>
      <w:numFmt w:val="bullet"/>
      <w:lvlText w:val="•"/>
      <w:lvlJc w:val="left"/>
      <w:pPr>
        <w:ind w:left="1336" w:hanging="204"/>
      </w:pPr>
      <w:rPr>
        <w:rFonts w:hint="default"/>
        <w:lang w:val="zh-CN" w:eastAsia="zh-CN" w:bidi="zh-CN"/>
      </w:rPr>
    </w:lvl>
    <w:lvl w:ilvl="7" w:tentative="0">
      <w:start w:val="0"/>
      <w:numFmt w:val="bullet"/>
      <w:lvlText w:val="•"/>
      <w:lvlJc w:val="left"/>
      <w:pPr>
        <w:ind w:left="1552" w:hanging="204"/>
      </w:pPr>
      <w:rPr>
        <w:rFonts w:hint="default"/>
        <w:lang w:val="zh-CN" w:eastAsia="zh-CN" w:bidi="zh-CN"/>
      </w:rPr>
    </w:lvl>
    <w:lvl w:ilvl="8" w:tentative="0">
      <w:start w:val="0"/>
      <w:numFmt w:val="bullet"/>
      <w:lvlText w:val="•"/>
      <w:lvlJc w:val="left"/>
      <w:pPr>
        <w:ind w:left="1768" w:hanging="204"/>
      </w:pPr>
      <w:rPr>
        <w:rFonts w:hint="default"/>
        <w:lang w:val="zh-CN" w:eastAsia="zh-CN" w:bidi="zh-CN"/>
      </w:rPr>
    </w:lvl>
  </w:abstractNum>
  <w:abstractNum w:abstractNumId="22">
    <w:nsid w:val="0248C179"/>
    <w:multiLevelType w:val="multilevel"/>
    <w:tmpl w:val="0248C179"/>
    <w:lvl w:ilvl="0" w:tentative="0">
      <w:start w:val="0"/>
      <w:numFmt w:val="bullet"/>
      <w:lvlText w:val="□"/>
      <w:lvlJc w:val="left"/>
      <w:pPr>
        <w:ind w:left="37" w:hanging="304"/>
      </w:pPr>
      <w:rPr>
        <w:rFonts w:hint="default" w:ascii="宋体" w:hAnsi="宋体" w:eastAsia="宋体" w:cs="宋体"/>
        <w:w w:val="100"/>
        <w:sz w:val="20"/>
        <w:szCs w:val="20"/>
        <w:lang w:val="zh-CN" w:eastAsia="zh-CN" w:bidi="zh-CN"/>
      </w:rPr>
    </w:lvl>
    <w:lvl w:ilvl="1" w:tentative="0">
      <w:start w:val="0"/>
      <w:numFmt w:val="bullet"/>
      <w:lvlText w:val="•"/>
      <w:lvlJc w:val="left"/>
      <w:pPr>
        <w:ind w:left="309" w:hanging="304"/>
      </w:pPr>
      <w:rPr>
        <w:rFonts w:hint="default"/>
        <w:lang w:val="zh-CN" w:eastAsia="zh-CN" w:bidi="zh-CN"/>
      </w:rPr>
    </w:lvl>
    <w:lvl w:ilvl="2" w:tentative="0">
      <w:start w:val="0"/>
      <w:numFmt w:val="bullet"/>
      <w:lvlText w:val="•"/>
      <w:lvlJc w:val="left"/>
      <w:pPr>
        <w:ind w:left="579" w:hanging="304"/>
      </w:pPr>
      <w:rPr>
        <w:rFonts w:hint="default"/>
        <w:lang w:val="zh-CN" w:eastAsia="zh-CN" w:bidi="zh-CN"/>
      </w:rPr>
    </w:lvl>
    <w:lvl w:ilvl="3" w:tentative="0">
      <w:start w:val="0"/>
      <w:numFmt w:val="bullet"/>
      <w:lvlText w:val="•"/>
      <w:lvlJc w:val="left"/>
      <w:pPr>
        <w:ind w:left="849" w:hanging="304"/>
      </w:pPr>
      <w:rPr>
        <w:rFonts w:hint="default"/>
        <w:lang w:val="zh-CN" w:eastAsia="zh-CN" w:bidi="zh-CN"/>
      </w:rPr>
    </w:lvl>
    <w:lvl w:ilvl="4" w:tentative="0">
      <w:start w:val="0"/>
      <w:numFmt w:val="bullet"/>
      <w:lvlText w:val="•"/>
      <w:lvlJc w:val="left"/>
      <w:pPr>
        <w:ind w:left="1119" w:hanging="304"/>
      </w:pPr>
      <w:rPr>
        <w:rFonts w:hint="default"/>
        <w:lang w:val="zh-CN" w:eastAsia="zh-CN" w:bidi="zh-CN"/>
      </w:rPr>
    </w:lvl>
    <w:lvl w:ilvl="5" w:tentative="0">
      <w:start w:val="0"/>
      <w:numFmt w:val="bullet"/>
      <w:lvlText w:val="•"/>
      <w:lvlJc w:val="left"/>
      <w:pPr>
        <w:ind w:left="1389" w:hanging="304"/>
      </w:pPr>
      <w:rPr>
        <w:rFonts w:hint="default"/>
        <w:lang w:val="zh-CN" w:eastAsia="zh-CN" w:bidi="zh-CN"/>
      </w:rPr>
    </w:lvl>
    <w:lvl w:ilvl="6" w:tentative="0">
      <w:start w:val="0"/>
      <w:numFmt w:val="bullet"/>
      <w:lvlText w:val="•"/>
      <w:lvlJc w:val="left"/>
      <w:pPr>
        <w:ind w:left="1659" w:hanging="304"/>
      </w:pPr>
      <w:rPr>
        <w:rFonts w:hint="default"/>
        <w:lang w:val="zh-CN" w:eastAsia="zh-CN" w:bidi="zh-CN"/>
      </w:rPr>
    </w:lvl>
    <w:lvl w:ilvl="7" w:tentative="0">
      <w:start w:val="0"/>
      <w:numFmt w:val="bullet"/>
      <w:lvlText w:val="•"/>
      <w:lvlJc w:val="left"/>
      <w:pPr>
        <w:ind w:left="1929" w:hanging="304"/>
      </w:pPr>
      <w:rPr>
        <w:rFonts w:hint="default"/>
        <w:lang w:val="zh-CN" w:eastAsia="zh-CN" w:bidi="zh-CN"/>
      </w:rPr>
    </w:lvl>
    <w:lvl w:ilvl="8" w:tentative="0">
      <w:start w:val="0"/>
      <w:numFmt w:val="bullet"/>
      <w:lvlText w:val="•"/>
      <w:lvlJc w:val="left"/>
      <w:pPr>
        <w:ind w:left="2199" w:hanging="304"/>
      </w:pPr>
      <w:rPr>
        <w:rFonts w:hint="default"/>
        <w:lang w:val="zh-CN" w:eastAsia="zh-CN" w:bidi="zh-CN"/>
      </w:rPr>
    </w:lvl>
  </w:abstractNum>
  <w:abstractNum w:abstractNumId="23">
    <w:nsid w:val="03D62ECE"/>
    <w:multiLevelType w:val="multilevel"/>
    <w:tmpl w:val="03D62ECE"/>
    <w:lvl w:ilvl="0" w:tentative="0">
      <w:start w:val="0"/>
      <w:numFmt w:val="bullet"/>
      <w:lvlText w:val="□"/>
      <w:lvlJc w:val="left"/>
      <w:pPr>
        <w:ind w:left="43" w:hanging="304"/>
      </w:pPr>
      <w:rPr>
        <w:rFonts w:hint="default" w:ascii="宋体" w:hAnsi="宋体" w:eastAsia="宋体" w:cs="宋体"/>
        <w:w w:val="100"/>
        <w:sz w:val="20"/>
        <w:szCs w:val="20"/>
        <w:lang w:val="zh-CN" w:eastAsia="zh-CN" w:bidi="zh-CN"/>
      </w:rPr>
    </w:lvl>
    <w:lvl w:ilvl="1" w:tentative="0">
      <w:start w:val="0"/>
      <w:numFmt w:val="bullet"/>
      <w:lvlText w:val="•"/>
      <w:lvlJc w:val="left"/>
      <w:pPr>
        <w:ind w:left="310" w:hanging="304"/>
      </w:pPr>
      <w:rPr>
        <w:rFonts w:hint="default"/>
        <w:lang w:val="zh-CN" w:eastAsia="zh-CN" w:bidi="zh-CN"/>
      </w:rPr>
    </w:lvl>
    <w:lvl w:ilvl="2" w:tentative="0">
      <w:start w:val="0"/>
      <w:numFmt w:val="bullet"/>
      <w:lvlText w:val="•"/>
      <w:lvlJc w:val="left"/>
      <w:pPr>
        <w:ind w:left="580" w:hanging="304"/>
      </w:pPr>
      <w:rPr>
        <w:rFonts w:hint="default"/>
        <w:lang w:val="zh-CN" w:eastAsia="zh-CN" w:bidi="zh-CN"/>
      </w:rPr>
    </w:lvl>
    <w:lvl w:ilvl="3" w:tentative="0">
      <w:start w:val="0"/>
      <w:numFmt w:val="bullet"/>
      <w:lvlText w:val="•"/>
      <w:lvlJc w:val="left"/>
      <w:pPr>
        <w:ind w:left="850" w:hanging="304"/>
      </w:pPr>
      <w:rPr>
        <w:rFonts w:hint="default"/>
        <w:lang w:val="zh-CN" w:eastAsia="zh-CN" w:bidi="zh-CN"/>
      </w:rPr>
    </w:lvl>
    <w:lvl w:ilvl="4" w:tentative="0">
      <w:start w:val="0"/>
      <w:numFmt w:val="bullet"/>
      <w:lvlText w:val="•"/>
      <w:lvlJc w:val="left"/>
      <w:pPr>
        <w:ind w:left="1121" w:hanging="304"/>
      </w:pPr>
      <w:rPr>
        <w:rFonts w:hint="default"/>
        <w:lang w:val="zh-CN" w:eastAsia="zh-CN" w:bidi="zh-CN"/>
      </w:rPr>
    </w:lvl>
    <w:lvl w:ilvl="5" w:tentative="0">
      <w:start w:val="0"/>
      <w:numFmt w:val="bullet"/>
      <w:lvlText w:val="•"/>
      <w:lvlJc w:val="left"/>
      <w:pPr>
        <w:ind w:left="1391" w:hanging="304"/>
      </w:pPr>
      <w:rPr>
        <w:rFonts w:hint="default"/>
        <w:lang w:val="zh-CN" w:eastAsia="zh-CN" w:bidi="zh-CN"/>
      </w:rPr>
    </w:lvl>
    <w:lvl w:ilvl="6" w:tentative="0">
      <w:start w:val="0"/>
      <w:numFmt w:val="bullet"/>
      <w:lvlText w:val="•"/>
      <w:lvlJc w:val="left"/>
      <w:pPr>
        <w:ind w:left="1661" w:hanging="304"/>
      </w:pPr>
      <w:rPr>
        <w:rFonts w:hint="default"/>
        <w:lang w:val="zh-CN" w:eastAsia="zh-CN" w:bidi="zh-CN"/>
      </w:rPr>
    </w:lvl>
    <w:lvl w:ilvl="7" w:tentative="0">
      <w:start w:val="0"/>
      <w:numFmt w:val="bullet"/>
      <w:lvlText w:val="•"/>
      <w:lvlJc w:val="left"/>
      <w:pPr>
        <w:ind w:left="1932" w:hanging="304"/>
      </w:pPr>
      <w:rPr>
        <w:rFonts w:hint="default"/>
        <w:lang w:val="zh-CN" w:eastAsia="zh-CN" w:bidi="zh-CN"/>
      </w:rPr>
    </w:lvl>
    <w:lvl w:ilvl="8" w:tentative="0">
      <w:start w:val="0"/>
      <w:numFmt w:val="bullet"/>
      <w:lvlText w:val="•"/>
      <w:lvlJc w:val="left"/>
      <w:pPr>
        <w:ind w:left="2202" w:hanging="304"/>
      </w:pPr>
      <w:rPr>
        <w:rFonts w:hint="default"/>
        <w:lang w:val="zh-CN" w:eastAsia="zh-CN" w:bidi="zh-CN"/>
      </w:rPr>
    </w:lvl>
  </w:abstractNum>
  <w:abstractNum w:abstractNumId="24">
    <w:nsid w:val="0709FD3E"/>
    <w:multiLevelType w:val="multilevel"/>
    <w:tmpl w:val="0709FD3E"/>
    <w:lvl w:ilvl="0" w:tentative="0">
      <w:start w:val="0"/>
      <w:numFmt w:val="bullet"/>
      <w:lvlText w:val="■"/>
      <w:lvlJc w:val="left"/>
      <w:pPr>
        <w:ind w:left="340" w:hanging="304"/>
      </w:pPr>
      <w:rPr>
        <w:rFonts w:hint="default" w:ascii="宋体" w:hAnsi="宋体" w:eastAsia="宋体" w:cs="宋体"/>
        <w:w w:val="100"/>
        <w:sz w:val="20"/>
        <w:szCs w:val="20"/>
        <w:lang w:val="zh-CN" w:eastAsia="zh-CN" w:bidi="zh-CN"/>
      </w:rPr>
    </w:lvl>
    <w:lvl w:ilvl="1" w:tentative="0">
      <w:start w:val="0"/>
      <w:numFmt w:val="bullet"/>
      <w:lvlText w:val="•"/>
      <w:lvlJc w:val="left"/>
      <w:pPr>
        <w:ind w:left="579" w:hanging="304"/>
      </w:pPr>
      <w:rPr>
        <w:rFonts w:hint="default"/>
        <w:lang w:val="zh-CN" w:eastAsia="zh-CN" w:bidi="zh-CN"/>
      </w:rPr>
    </w:lvl>
    <w:lvl w:ilvl="2" w:tentative="0">
      <w:start w:val="0"/>
      <w:numFmt w:val="bullet"/>
      <w:lvlText w:val="•"/>
      <w:lvlJc w:val="left"/>
      <w:pPr>
        <w:ind w:left="819" w:hanging="304"/>
      </w:pPr>
      <w:rPr>
        <w:rFonts w:hint="default"/>
        <w:lang w:val="zh-CN" w:eastAsia="zh-CN" w:bidi="zh-CN"/>
      </w:rPr>
    </w:lvl>
    <w:lvl w:ilvl="3" w:tentative="0">
      <w:start w:val="0"/>
      <w:numFmt w:val="bullet"/>
      <w:lvlText w:val="•"/>
      <w:lvlJc w:val="left"/>
      <w:pPr>
        <w:ind w:left="1059" w:hanging="304"/>
      </w:pPr>
      <w:rPr>
        <w:rFonts w:hint="default"/>
        <w:lang w:val="zh-CN" w:eastAsia="zh-CN" w:bidi="zh-CN"/>
      </w:rPr>
    </w:lvl>
    <w:lvl w:ilvl="4" w:tentative="0">
      <w:start w:val="0"/>
      <w:numFmt w:val="bullet"/>
      <w:lvlText w:val="•"/>
      <w:lvlJc w:val="left"/>
      <w:pPr>
        <w:ind w:left="1299" w:hanging="304"/>
      </w:pPr>
      <w:rPr>
        <w:rFonts w:hint="default"/>
        <w:lang w:val="zh-CN" w:eastAsia="zh-CN" w:bidi="zh-CN"/>
      </w:rPr>
    </w:lvl>
    <w:lvl w:ilvl="5" w:tentative="0">
      <w:start w:val="0"/>
      <w:numFmt w:val="bullet"/>
      <w:lvlText w:val="•"/>
      <w:lvlJc w:val="left"/>
      <w:pPr>
        <w:ind w:left="1539" w:hanging="304"/>
      </w:pPr>
      <w:rPr>
        <w:rFonts w:hint="default"/>
        <w:lang w:val="zh-CN" w:eastAsia="zh-CN" w:bidi="zh-CN"/>
      </w:rPr>
    </w:lvl>
    <w:lvl w:ilvl="6" w:tentative="0">
      <w:start w:val="0"/>
      <w:numFmt w:val="bullet"/>
      <w:lvlText w:val="•"/>
      <w:lvlJc w:val="left"/>
      <w:pPr>
        <w:ind w:left="1779" w:hanging="304"/>
      </w:pPr>
      <w:rPr>
        <w:rFonts w:hint="default"/>
        <w:lang w:val="zh-CN" w:eastAsia="zh-CN" w:bidi="zh-CN"/>
      </w:rPr>
    </w:lvl>
    <w:lvl w:ilvl="7" w:tentative="0">
      <w:start w:val="0"/>
      <w:numFmt w:val="bullet"/>
      <w:lvlText w:val="•"/>
      <w:lvlJc w:val="left"/>
      <w:pPr>
        <w:ind w:left="2019" w:hanging="304"/>
      </w:pPr>
      <w:rPr>
        <w:rFonts w:hint="default"/>
        <w:lang w:val="zh-CN" w:eastAsia="zh-CN" w:bidi="zh-CN"/>
      </w:rPr>
    </w:lvl>
    <w:lvl w:ilvl="8" w:tentative="0">
      <w:start w:val="0"/>
      <w:numFmt w:val="bullet"/>
      <w:lvlText w:val="•"/>
      <w:lvlJc w:val="left"/>
      <w:pPr>
        <w:ind w:left="2259" w:hanging="304"/>
      </w:pPr>
      <w:rPr>
        <w:rFonts w:hint="default"/>
        <w:lang w:val="zh-CN" w:eastAsia="zh-CN" w:bidi="zh-CN"/>
      </w:rPr>
    </w:lvl>
  </w:abstractNum>
  <w:abstractNum w:abstractNumId="25">
    <w:nsid w:val="0CEF100B"/>
    <w:multiLevelType w:val="multilevel"/>
    <w:tmpl w:val="0CEF100B"/>
    <w:lvl w:ilvl="0" w:tentative="0">
      <w:start w:val="0"/>
      <w:numFmt w:val="bullet"/>
      <w:lvlText w:val="□"/>
      <w:lvlJc w:val="left"/>
      <w:pPr>
        <w:ind w:left="37" w:hanging="304"/>
      </w:pPr>
      <w:rPr>
        <w:rFonts w:hint="default" w:ascii="宋体" w:hAnsi="宋体" w:eastAsia="宋体" w:cs="宋体"/>
        <w:w w:val="100"/>
        <w:sz w:val="20"/>
        <w:szCs w:val="20"/>
        <w:lang w:val="zh-CN" w:eastAsia="zh-CN" w:bidi="zh-CN"/>
      </w:rPr>
    </w:lvl>
    <w:lvl w:ilvl="1" w:tentative="0">
      <w:start w:val="0"/>
      <w:numFmt w:val="bullet"/>
      <w:lvlText w:val="•"/>
      <w:lvlJc w:val="left"/>
      <w:pPr>
        <w:ind w:left="309" w:hanging="304"/>
      </w:pPr>
      <w:rPr>
        <w:rFonts w:hint="default"/>
        <w:lang w:val="zh-CN" w:eastAsia="zh-CN" w:bidi="zh-CN"/>
      </w:rPr>
    </w:lvl>
    <w:lvl w:ilvl="2" w:tentative="0">
      <w:start w:val="0"/>
      <w:numFmt w:val="bullet"/>
      <w:lvlText w:val="•"/>
      <w:lvlJc w:val="left"/>
      <w:pPr>
        <w:ind w:left="579" w:hanging="304"/>
      </w:pPr>
      <w:rPr>
        <w:rFonts w:hint="default"/>
        <w:lang w:val="zh-CN" w:eastAsia="zh-CN" w:bidi="zh-CN"/>
      </w:rPr>
    </w:lvl>
    <w:lvl w:ilvl="3" w:tentative="0">
      <w:start w:val="0"/>
      <w:numFmt w:val="bullet"/>
      <w:lvlText w:val="•"/>
      <w:lvlJc w:val="left"/>
      <w:pPr>
        <w:ind w:left="849" w:hanging="304"/>
      </w:pPr>
      <w:rPr>
        <w:rFonts w:hint="default"/>
        <w:lang w:val="zh-CN" w:eastAsia="zh-CN" w:bidi="zh-CN"/>
      </w:rPr>
    </w:lvl>
    <w:lvl w:ilvl="4" w:tentative="0">
      <w:start w:val="0"/>
      <w:numFmt w:val="bullet"/>
      <w:lvlText w:val="•"/>
      <w:lvlJc w:val="left"/>
      <w:pPr>
        <w:ind w:left="1119" w:hanging="304"/>
      </w:pPr>
      <w:rPr>
        <w:rFonts w:hint="default"/>
        <w:lang w:val="zh-CN" w:eastAsia="zh-CN" w:bidi="zh-CN"/>
      </w:rPr>
    </w:lvl>
    <w:lvl w:ilvl="5" w:tentative="0">
      <w:start w:val="0"/>
      <w:numFmt w:val="bullet"/>
      <w:lvlText w:val="•"/>
      <w:lvlJc w:val="left"/>
      <w:pPr>
        <w:ind w:left="1389" w:hanging="304"/>
      </w:pPr>
      <w:rPr>
        <w:rFonts w:hint="default"/>
        <w:lang w:val="zh-CN" w:eastAsia="zh-CN" w:bidi="zh-CN"/>
      </w:rPr>
    </w:lvl>
    <w:lvl w:ilvl="6" w:tentative="0">
      <w:start w:val="0"/>
      <w:numFmt w:val="bullet"/>
      <w:lvlText w:val="•"/>
      <w:lvlJc w:val="left"/>
      <w:pPr>
        <w:ind w:left="1659" w:hanging="304"/>
      </w:pPr>
      <w:rPr>
        <w:rFonts w:hint="default"/>
        <w:lang w:val="zh-CN" w:eastAsia="zh-CN" w:bidi="zh-CN"/>
      </w:rPr>
    </w:lvl>
    <w:lvl w:ilvl="7" w:tentative="0">
      <w:start w:val="0"/>
      <w:numFmt w:val="bullet"/>
      <w:lvlText w:val="•"/>
      <w:lvlJc w:val="left"/>
      <w:pPr>
        <w:ind w:left="1929" w:hanging="304"/>
      </w:pPr>
      <w:rPr>
        <w:rFonts w:hint="default"/>
        <w:lang w:val="zh-CN" w:eastAsia="zh-CN" w:bidi="zh-CN"/>
      </w:rPr>
    </w:lvl>
    <w:lvl w:ilvl="8" w:tentative="0">
      <w:start w:val="0"/>
      <w:numFmt w:val="bullet"/>
      <w:lvlText w:val="•"/>
      <w:lvlJc w:val="left"/>
      <w:pPr>
        <w:ind w:left="2199" w:hanging="304"/>
      </w:pPr>
      <w:rPr>
        <w:rFonts w:hint="default"/>
        <w:lang w:val="zh-CN" w:eastAsia="zh-CN" w:bidi="zh-CN"/>
      </w:rPr>
    </w:lvl>
  </w:abstractNum>
  <w:abstractNum w:abstractNumId="26">
    <w:nsid w:val="0E640482"/>
    <w:multiLevelType w:val="multilevel"/>
    <w:tmpl w:val="0E640482"/>
    <w:lvl w:ilvl="0" w:tentative="0">
      <w:start w:val="0"/>
      <w:numFmt w:val="bullet"/>
      <w:lvlText w:val="■"/>
      <w:lvlJc w:val="left"/>
      <w:pPr>
        <w:ind w:left="340" w:hanging="304"/>
      </w:pPr>
      <w:rPr>
        <w:rFonts w:hint="default" w:ascii="宋体" w:hAnsi="宋体" w:eastAsia="宋体" w:cs="宋体"/>
        <w:w w:val="100"/>
        <w:sz w:val="20"/>
        <w:szCs w:val="20"/>
        <w:lang w:val="zh-CN" w:eastAsia="zh-CN" w:bidi="zh-CN"/>
      </w:rPr>
    </w:lvl>
    <w:lvl w:ilvl="1" w:tentative="0">
      <w:start w:val="0"/>
      <w:numFmt w:val="bullet"/>
      <w:lvlText w:val="•"/>
      <w:lvlJc w:val="left"/>
      <w:pPr>
        <w:ind w:left="579" w:hanging="304"/>
      </w:pPr>
      <w:rPr>
        <w:rFonts w:hint="default"/>
        <w:lang w:val="zh-CN" w:eastAsia="zh-CN" w:bidi="zh-CN"/>
      </w:rPr>
    </w:lvl>
    <w:lvl w:ilvl="2" w:tentative="0">
      <w:start w:val="0"/>
      <w:numFmt w:val="bullet"/>
      <w:lvlText w:val="•"/>
      <w:lvlJc w:val="left"/>
      <w:pPr>
        <w:ind w:left="819" w:hanging="304"/>
      </w:pPr>
      <w:rPr>
        <w:rFonts w:hint="default"/>
        <w:lang w:val="zh-CN" w:eastAsia="zh-CN" w:bidi="zh-CN"/>
      </w:rPr>
    </w:lvl>
    <w:lvl w:ilvl="3" w:tentative="0">
      <w:start w:val="0"/>
      <w:numFmt w:val="bullet"/>
      <w:lvlText w:val="•"/>
      <w:lvlJc w:val="left"/>
      <w:pPr>
        <w:ind w:left="1059" w:hanging="304"/>
      </w:pPr>
      <w:rPr>
        <w:rFonts w:hint="default"/>
        <w:lang w:val="zh-CN" w:eastAsia="zh-CN" w:bidi="zh-CN"/>
      </w:rPr>
    </w:lvl>
    <w:lvl w:ilvl="4" w:tentative="0">
      <w:start w:val="0"/>
      <w:numFmt w:val="bullet"/>
      <w:lvlText w:val="•"/>
      <w:lvlJc w:val="left"/>
      <w:pPr>
        <w:ind w:left="1299" w:hanging="304"/>
      </w:pPr>
      <w:rPr>
        <w:rFonts w:hint="default"/>
        <w:lang w:val="zh-CN" w:eastAsia="zh-CN" w:bidi="zh-CN"/>
      </w:rPr>
    </w:lvl>
    <w:lvl w:ilvl="5" w:tentative="0">
      <w:start w:val="0"/>
      <w:numFmt w:val="bullet"/>
      <w:lvlText w:val="•"/>
      <w:lvlJc w:val="left"/>
      <w:pPr>
        <w:ind w:left="1539" w:hanging="304"/>
      </w:pPr>
      <w:rPr>
        <w:rFonts w:hint="default"/>
        <w:lang w:val="zh-CN" w:eastAsia="zh-CN" w:bidi="zh-CN"/>
      </w:rPr>
    </w:lvl>
    <w:lvl w:ilvl="6" w:tentative="0">
      <w:start w:val="0"/>
      <w:numFmt w:val="bullet"/>
      <w:lvlText w:val="•"/>
      <w:lvlJc w:val="left"/>
      <w:pPr>
        <w:ind w:left="1779" w:hanging="304"/>
      </w:pPr>
      <w:rPr>
        <w:rFonts w:hint="default"/>
        <w:lang w:val="zh-CN" w:eastAsia="zh-CN" w:bidi="zh-CN"/>
      </w:rPr>
    </w:lvl>
    <w:lvl w:ilvl="7" w:tentative="0">
      <w:start w:val="0"/>
      <w:numFmt w:val="bullet"/>
      <w:lvlText w:val="•"/>
      <w:lvlJc w:val="left"/>
      <w:pPr>
        <w:ind w:left="2019" w:hanging="304"/>
      </w:pPr>
      <w:rPr>
        <w:rFonts w:hint="default"/>
        <w:lang w:val="zh-CN" w:eastAsia="zh-CN" w:bidi="zh-CN"/>
      </w:rPr>
    </w:lvl>
    <w:lvl w:ilvl="8" w:tentative="0">
      <w:start w:val="0"/>
      <w:numFmt w:val="bullet"/>
      <w:lvlText w:val="•"/>
      <w:lvlJc w:val="left"/>
      <w:pPr>
        <w:ind w:left="2259" w:hanging="304"/>
      </w:pPr>
      <w:rPr>
        <w:rFonts w:hint="default"/>
        <w:lang w:val="zh-CN" w:eastAsia="zh-CN" w:bidi="zh-CN"/>
      </w:rPr>
    </w:lvl>
  </w:abstractNum>
  <w:abstractNum w:abstractNumId="27">
    <w:nsid w:val="1ACDE60F"/>
    <w:multiLevelType w:val="multilevel"/>
    <w:tmpl w:val="1ACDE60F"/>
    <w:lvl w:ilvl="0" w:tentative="0">
      <w:start w:val="0"/>
      <w:numFmt w:val="bullet"/>
      <w:lvlText w:val="□"/>
      <w:lvlJc w:val="left"/>
      <w:pPr>
        <w:ind w:left="67" w:hanging="304"/>
      </w:pPr>
      <w:rPr>
        <w:rFonts w:hint="default" w:ascii="宋体" w:hAnsi="宋体" w:eastAsia="宋体" w:cs="宋体"/>
        <w:w w:val="100"/>
        <w:sz w:val="20"/>
        <w:szCs w:val="20"/>
        <w:lang w:val="zh-CN" w:eastAsia="zh-CN" w:bidi="zh-CN"/>
      </w:rPr>
    </w:lvl>
    <w:lvl w:ilvl="1" w:tentative="0">
      <w:start w:val="0"/>
      <w:numFmt w:val="bullet"/>
      <w:lvlText w:val="•"/>
      <w:lvlJc w:val="left"/>
      <w:pPr>
        <w:ind w:left="327" w:hanging="304"/>
      </w:pPr>
      <w:rPr>
        <w:rFonts w:hint="default"/>
        <w:lang w:val="zh-CN" w:eastAsia="zh-CN" w:bidi="zh-CN"/>
      </w:rPr>
    </w:lvl>
    <w:lvl w:ilvl="2" w:tentative="0">
      <w:start w:val="0"/>
      <w:numFmt w:val="bullet"/>
      <w:lvlText w:val="•"/>
      <w:lvlJc w:val="left"/>
      <w:pPr>
        <w:ind w:left="595" w:hanging="304"/>
      </w:pPr>
      <w:rPr>
        <w:rFonts w:hint="default"/>
        <w:lang w:val="zh-CN" w:eastAsia="zh-CN" w:bidi="zh-CN"/>
      </w:rPr>
    </w:lvl>
    <w:lvl w:ilvl="3" w:tentative="0">
      <w:start w:val="0"/>
      <w:numFmt w:val="bullet"/>
      <w:lvlText w:val="•"/>
      <w:lvlJc w:val="left"/>
      <w:pPr>
        <w:ind w:left="863" w:hanging="304"/>
      </w:pPr>
      <w:rPr>
        <w:rFonts w:hint="default"/>
        <w:lang w:val="zh-CN" w:eastAsia="zh-CN" w:bidi="zh-CN"/>
      </w:rPr>
    </w:lvl>
    <w:lvl w:ilvl="4" w:tentative="0">
      <w:start w:val="0"/>
      <w:numFmt w:val="bullet"/>
      <w:lvlText w:val="•"/>
      <w:lvlJc w:val="left"/>
      <w:pPr>
        <w:ind w:left="1131" w:hanging="304"/>
      </w:pPr>
      <w:rPr>
        <w:rFonts w:hint="default"/>
        <w:lang w:val="zh-CN" w:eastAsia="zh-CN" w:bidi="zh-CN"/>
      </w:rPr>
    </w:lvl>
    <w:lvl w:ilvl="5" w:tentative="0">
      <w:start w:val="0"/>
      <w:numFmt w:val="bullet"/>
      <w:lvlText w:val="•"/>
      <w:lvlJc w:val="left"/>
      <w:pPr>
        <w:ind w:left="1399" w:hanging="304"/>
      </w:pPr>
      <w:rPr>
        <w:rFonts w:hint="default"/>
        <w:lang w:val="zh-CN" w:eastAsia="zh-CN" w:bidi="zh-CN"/>
      </w:rPr>
    </w:lvl>
    <w:lvl w:ilvl="6" w:tentative="0">
      <w:start w:val="0"/>
      <w:numFmt w:val="bullet"/>
      <w:lvlText w:val="•"/>
      <w:lvlJc w:val="left"/>
      <w:pPr>
        <w:ind w:left="1667" w:hanging="304"/>
      </w:pPr>
      <w:rPr>
        <w:rFonts w:hint="default"/>
        <w:lang w:val="zh-CN" w:eastAsia="zh-CN" w:bidi="zh-CN"/>
      </w:rPr>
    </w:lvl>
    <w:lvl w:ilvl="7" w:tentative="0">
      <w:start w:val="0"/>
      <w:numFmt w:val="bullet"/>
      <w:lvlText w:val="•"/>
      <w:lvlJc w:val="left"/>
      <w:pPr>
        <w:ind w:left="1935" w:hanging="304"/>
      </w:pPr>
      <w:rPr>
        <w:rFonts w:hint="default"/>
        <w:lang w:val="zh-CN" w:eastAsia="zh-CN" w:bidi="zh-CN"/>
      </w:rPr>
    </w:lvl>
    <w:lvl w:ilvl="8" w:tentative="0">
      <w:start w:val="0"/>
      <w:numFmt w:val="bullet"/>
      <w:lvlText w:val="•"/>
      <w:lvlJc w:val="left"/>
      <w:pPr>
        <w:ind w:left="2203" w:hanging="304"/>
      </w:pPr>
      <w:rPr>
        <w:rFonts w:hint="default"/>
        <w:lang w:val="zh-CN" w:eastAsia="zh-CN" w:bidi="zh-CN"/>
      </w:rPr>
    </w:lvl>
  </w:abstractNum>
  <w:abstractNum w:abstractNumId="28">
    <w:nsid w:val="243FCF68"/>
    <w:multiLevelType w:val="multilevel"/>
    <w:tmpl w:val="243FCF68"/>
    <w:lvl w:ilvl="0" w:tentative="0">
      <w:start w:val="0"/>
      <w:numFmt w:val="bullet"/>
      <w:lvlText w:val="□"/>
      <w:lvlJc w:val="left"/>
      <w:pPr>
        <w:ind w:left="37" w:hanging="304"/>
      </w:pPr>
      <w:rPr>
        <w:rFonts w:hint="default" w:ascii="宋体" w:hAnsi="宋体" w:eastAsia="宋体" w:cs="宋体"/>
        <w:w w:val="100"/>
        <w:sz w:val="20"/>
        <w:szCs w:val="20"/>
        <w:lang w:val="zh-CN" w:eastAsia="zh-CN" w:bidi="zh-CN"/>
      </w:rPr>
    </w:lvl>
    <w:lvl w:ilvl="1" w:tentative="0">
      <w:start w:val="0"/>
      <w:numFmt w:val="bullet"/>
      <w:lvlText w:val="•"/>
      <w:lvlJc w:val="left"/>
      <w:pPr>
        <w:ind w:left="309" w:hanging="304"/>
      </w:pPr>
      <w:rPr>
        <w:rFonts w:hint="default"/>
        <w:lang w:val="zh-CN" w:eastAsia="zh-CN" w:bidi="zh-CN"/>
      </w:rPr>
    </w:lvl>
    <w:lvl w:ilvl="2" w:tentative="0">
      <w:start w:val="0"/>
      <w:numFmt w:val="bullet"/>
      <w:lvlText w:val="•"/>
      <w:lvlJc w:val="left"/>
      <w:pPr>
        <w:ind w:left="579" w:hanging="304"/>
      </w:pPr>
      <w:rPr>
        <w:rFonts w:hint="default"/>
        <w:lang w:val="zh-CN" w:eastAsia="zh-CN" w:bidi="zh-CN"/>
      </w:rPr>
    </w:lvl>
    <w:lvl w:ilvl="3" w:tentative="0">
      <w:start w:val="0"/>
      <w:numFmt w:val="bullet"/>
      <w:lvlText w:val="•"/>
      <w:lvlJc w:val="left"/>
      <w:pPr>
        <w:ind w:left="849" w:hanging="304"/>
      </w:pPr>
      <w:rPr>
        <w:rFonts w:hint="default"/>
        <w:lang w:val="zh-CN" w:eastAsia="zh-CN" w:bidi="zh-CN"/>
      </w:rPr>
    </w:lvl>
    <w:lvl w:ilvl="4" w:tentative="0">
      <w:start w:val="0"/>
      <w:numFmt w:val="bullet"/>
      <w:lvlText w:val="•"/>
      <w:lvlJc w:val="left"/>
      <w:pPr>
        <w:ind w:left="1119" w:hanging="304"/>
      </w:pPr>
      <w:rPr>
        <w:rFonts w:hint="default"/>
        <w:lang w:val="zh-CN" w:eastAsia="zh-CN" w:bidi="zh-CN"/>
      </w:rPr>
    </w:lvl>
    <w:lvl w:ilvl="5" w:tentative="0">
      <w:start w:val="0"/>
      <w:numFmt w:val="bullet"/>
      <w:lvlText w:val="•"/>
      <w:lvlJc w:val="left"/>
      <w:pPr>
        <w:ind w:left="1389" w:hanging="304"/>
      </w:pPr>
      <w:rPr>
        <w:rFonts w:hint="default"/>
        <w:lang w:val="zh-CN" w:eastAsia="zh-CN" w:bidi="zh-CN"/>
      </w:rPr>
    </w:lvl>
    <w:lvl w:ilvl="6" w:tentative="0">
      <w:start w:val="0"/>
      <w:numFmt w:val="bullet"/>
      <w:lvlText w:val="•"/>
      <w:lvlJc w:val="left"/>
      <w:pPr>
        <w:ind w:left="1659" w:hanging="304"/>
      </w:pPr>
      <w:rPr>
        <w:rFonts w:hint="default"/>
        <w:lang w:val="zh-CN" w:eastAsia="zh-CN" w:bidi="zh-CN"/>
      </w:rPr>
    </w:lvl>
    <w:lvl w:ilvl="7" w:tentative="0">
      <w:start w:val="0"/>
      <w:numFmt w:val="bullet"/>
      <w:lvlText w:val="•"/>
      <w:lvlJc w:val="left"/>
      <w:pPr>
        <w:ind w:left="1929" w:hanging="304"/>
      </w:pPr>
      <w:rPr>
        <w:rFonts w:hint="default"/>
        <w:lang w:val="zh-CN" w:eastAsia="zh-CN" w:bidi="zh-CN"/>
      </w:rPr>
    </w:lvl>
    <w:lvl w:ilvl="8" w:tentative="0">
      <w:start w:val="0"/>
      <w:numFmt w:val="bullet"/>
      <w:lvlText w:val="•"/>
      <w:lvlJc w:val="left"/>
      <w:pPr>
        <w:ind w:left="2199" w:hanging="304"/>
      </w:pPr>
      <w:rPr>
        <w:rFonts w:hint="default"/>
        <w:lang w:val="zh-CN" w:eastAsia="zh-CN" w:bidi="zh-CN"/>
      </w:rPr>
    </w:lvl>
  </w:abstractNum>
  <w:abstractNum w:abstractNumId="29">
    <w:nsid w:val="2470EC97"/>
    <w:multiLevelType w:val="multilevel"/>
    <w:tmpl w:val="2470EC97"/>
    <w:lvl w:ilvl="0" w:tentative="0">
      <w:start w:val="0"/>
      <w:numFmt w:val="bullet"/>
      <w:lvlText w:val="□"/>
      <w:lvlJc w:val="left"/>
      <w:pPr>
        <w:ind w:left="37" w:hanging="304"/>
      </w:pPr>
      <w:rPr>
        <w:rFonts w:hint="default" w:ascii="宋体" w:hAnsi="宋体" w:eastAsia="宋体" w:cs="宋体"/>
        <w:w w:val="100"/>
        <w:sz w:val="20"/>
        <w:szCs w:val="20"/>
        <w:lang w:val="zh-CN" w:eastAsia="zh-CN" w:bidi="zh-CN"/>
      </w:rPr>
    </w:lvl>
    <w:lvl w:ilvl="1" w:tentative="0">
      <w:start w:val="0"/>
      <w:numFmt w:val="bullet"/>
      <w:lvlText w:val="•"/>
      <w:lvlJc w:val="left"/>
      <w:pPr>
        <w:ind w:left="309" w:hanging="304"/>
      </w:pPr>
      <w:rPr>
        <w:rFonts w:hint="default"/>
        <w:lang w:val="zh-CN" w:eastAsia="zh-CN" w:bidi="zh-CN"/>
      </w:rPr>
    </w:lvl>
    <w:lvl w:ilvl="2" w:tentative="0">
      <w:start w:val="0"/>
      <w:numFmt w:val="bullet"/>
      <w:lvlText w:val="•"/>
      <w:lvlJc w:val="left"/>
      <w:pPr>
        <w:ind w:left="579" w:hanging="304"/>
      </w:pPr>
      <w:rPr>
        <w:rFonts w:hint="default"/>
        <w:lang w:val="zh-CN" w:eastAsia="zh-CN" w:bidi="zh-CN"/>
      </w:rPr>
    </w:lvl>
    <w:lvl w:ilvl="3" w:tentative="0">
      <w:start w:val="0"/>
      <w:numFmt w:val="bullet"/>
      <w:lvlText w:val="•"/>
      <w:lvlJc w:val="left"/>
      <w:pPr>
        <w:ind w:left="849" w:hanging="304"/>
      </w:pPr>
      <w:rPr>
        <w:rFonts w:hint="default"/>
        <w:lang w:val="zh-CN" w:eastAsia="zh-CN" w:bidi="zh-CN"/>
      </w:rPr>
    </w:lvl>
    <w:lvl w:ilvl="4" w:tentative="0">
      <w:start w:val="0"/>
      <w:numFmt w:val="bullet"/>
      <w:lvlText w:val="•"/>
      <w:lvlJc w:val="left"/>
      <w:pPr>
        <w:ind w:left="1119" w:hanging="304"/>
      </w:pPr>
      <w:rPr>
        <w:rFonts w:hint="default"/>
        <w:lang w:val="zh-CN" w:eastAsia="zh-CN" w:bidi="zh-CN"/>
      </w:rPr>
    </w:lvl>
    <w:lvl w:ilvl="5" w:tentative="0">
      <w:start w:val="0"/>
      <w:numFmt w:val="bullet"/>
      <w:lvlText w:val="•"/>
      <w:lvlJc w:val="left"/>
      <w:pPr>
        <w:ind w:left="1389" w:hanging="304"/>
      </w:pPr>
      <w:rPr>
        <w:rFonts w:hint="default"/>
        <w:lang w:val="zh-CN" w:eastAsia="zh-CN" w:bidi="zh-CN"/>
      </w:rPr>
    </w:lvl>
    <w:lvl w:ilvl="6" w:tentative="0">
      <w:start w:val="0"/>
      <w:numFmt w:val="bullet"/>
      <w:lvlText w:val="•"/>
      <w:lvlJc w:val="left"/>
      <w:pPr>
        <w:ind w:left="1659" w:hanging="304"/>
      </w:pPr>
      <w:rPr>
        <w:rFonts w:hint="default"/>
        <w:lang w:val="zh-CN" w:eastAsia="zh-CN" w:bidi="zh-CN"/>
      </w:rPr>
    </w:lvl>
    <w:lvl w:ilvl="7" w:tentative="0">
      <w:start w:val="0"/>
      <w:numFmt w:val="bullet"/>
      <w:lvlText w:val="•"/>
      <w:lvlJc w:val="left"/>
      <w:pPr>
        <w:ind w:left="1929" w:hanging="304"/>
      </w:pPr>
      <w:rPr>
        <w:rFonts w:hint="default"/>
        <w:lang w:val="zh-CN" w:eastAsia="zh-CN" w:bidi="zh-CN"/>
      </w:rPr>
    </w:lvl>
    <w:lvl w:ilvl="8" w:tentative="0">
      <w:start w:val="0"/>
      <w:numFmt w:val="bullet"/>
      <w:lvlText w:val="•"/>
      <w:lvlJc w:val="left"/>
      <w:pPr>
        <w:ind w:left="2199" w:hanging="304"/>
      </w:pPr>
      <w:rPr>
        <w:rFonts w:hint="default"/>
        <w:lang w:val="zh-CN" w:eastAsia="zh-CN" w:bidi="zh-CN"/>
      </w:rPr>
    </w:lvl>
  </w:abstractNum>
  <w:abstractNum w:abstractNumId="30">
    <w:nsid w:val="25B654F3"/>
    <w:multiLevelType w:val="multilevel"/>
    <w:tmpl w:val="25B654F3"/>
    <w:lvl w:ilvl="0" w:tentative="0">
      <w:start w:val="1"/>
      <w:numFmt w:val="decimal"/>
      <w:lvlText w:val="%1."/>
      <w:lvlJc w:val="left"/>
      <w:pPr>
        <w:ind w:left="37"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56" w:hanging="204"/>
      </w:pPr>
      <w:rPr>
        <w:rFonts w:hint="default"/>
        <w:lang w:val="zh-CN" w:eastAsia="zh-CN" w:bidi="zh-CN"/>
      </w:rPr>
    </w:lvl>
    <w:lvl w:ilvl="2" w:tentative="0">
      <w:start w:val="0"/>
      <w:numFmt w:val="bullet"/>
      <w:lvlText w:val="•"/>
      <w:lvlJc w:val="left"/>
      <w:pPr>
        <w:ind w:left="472" w:hanging="204"/>
      </w:pPr>
      <w:rPr>
        <w:rFonts w:hint="default"/>
        <w:lang w:val="zh-CN" w:eastAsia="zh-CN" w:bidi="zh-CN"/>
      </w:rPr>
    </w:lvl>
    <w:lvl w:ilvl="3" w:tentative="0">
      <w:start w:val="0"/>
      <w:numFmt w:val="bullet"/>
      <w:lvlText w:val="•"/>
      <w:lvlJc w:val="left"/>
      <w:pPr>
        <w:ind w:left="688" w:hanging="204"/>
      </w:pPr>
      <w:rPr>
        <w:rFonts w:hint="default"/>
        <w:lang w:val="zh-CN" w:eastAsia="zh-CN" w:bidi="zh-CN"/>
      </w:rPr>
    </w:lvl>
    <w:lvl w:ilvl="4" w:tentative="0">
      <w:start w:val="0"/>
      <w:numFmt w:val="bullet"/>
      <w:lvlText w:val="•"/>
      <w:lvlJc w:val="left"/>
      <w:pPr>
        <w:ind w:left="904" w:hanging="204"/>
      </w:pPr>
      <w:rPr>
        <w:rFonts w:hint="default"/>
        <w:lang w:val="zh-CN" w:eastAsia="zh-CN" w:bidi="zh-CN"/>
      </w:rPr>
    </w:lvl>
    <w:lvl w:ilvl="5" w:tentative="0">
      <w:start w:val="0"/>
      <w:numFmt w:val="bullet"/>
      <w:lvlText w:val="•"/>
      <w:lvlJc w:val="left"/>
      <w:pPr>
        <w:ind w:left="1120" w:hanging="204"/>
      </w:pPr>
      <w:rPr>
        <w:rFonts w:hint="default"/>
        <w:lang w:val="zh-CN" w:eastAsia="zh-CN" w:bidi="zh-CN"/>
      </w:rPr>
    </w:lvl>
    <w:lvl w:ilvl="6" w:tentative="0">
      <w:start w:val="0"/>
      <w:numFmt w:val="bullet"/>
      <w:lvlText w:val="•"/>
      <w:lvlJc w:val="left"/>
      <w:pPr>
        <w:ind w:left="1336" w:hanging="204"/>
      </w:pPr>
      <w:rPr>
        <w:rFonts w:hint="default"/>
        <w:lang w:val="zh-CN" w:eastAsia="zh-CN" w:bidi="zh-CN"/>
      </w:rPr>
    </w:lvl>
    <w:lvl w:ilvl="7" w:tentative="0">
      <w:start w:val="0"/>
      <w:numFmt w:val="bullet"/>
      <w:lvlText w:val="•"/>
      <w:lvlJc w:val="left"/>
      <w:pPr>
        <w:ind w:left="1552" w:hanging="204"/>
      </w:pPr>
      <w:rPr>
        <w:rFonts w:hint="default"/>
        <w:lang w:val="zh-CN" w:eastAsia="zh-CN" w:bidi="zh-CN"/>
      </w:rPr>
    </w:lvl>
    <w:lvl w:ilvl="8" w:tentative="0">
      <w:start w:val="0"/>
      <w:numFmt w:val="bullet"/>
      <w:lvlText w:val="•"/>
      <w:lvlJc w:val="left"/>
      <w:pPr>
        <w:ind w:left="1768" w:hanging="204"/>
      </w:pPr>
      <w:rPr>
        <w:rFonts w:hint="default"/>
        <w:lang w:val="zh-CN" w:eastAsia="zh-CN" w:bidi="zh-CN"/>
      </w:rPr>
    </w:lvl>
  </w:abstractNum>
  <w:abstractNum w:abstractNumId="31">
    <w:nsid w:val="2A8F537B"/>
    <w:multiLevelType w:val="multilevel"/>
    <w:tmpl w:val="2A8F537B"/>
    <w:lvl w:ilvl="0" w:tentative="0">
      <w:start w:val="0"/>
      <w:numFmt w:val="bullet"/>
      <w:lvlText w:val="■"/>
      <w:lvlJc w:val="left"/>
      <w:pPr>
        <w:ind w:left="340" w:hanging="304"/>
      </w:pPr>
      <w:rPr>
        <w:rFonts w:hint="default" w:ascii="宋体" w:hAnsi="宋体" w:eastAsia="宋体" w:cs="宋体"/>
        <w:w w:val="100"/>
        <w:sz w:val="20"/>
        <w:szCs w:val="20"/>
        <w:lang w:val="zh-CN" w:eastAsia="zh-CN" w:bidi="zh-CN"/>
      </w:rPr>
    </w:lvl>
    <w:lvl w:ilvl="1" w:tentative="0">
      <w:start w:val="0"/>
      <w:numFmt w:val="bullet"/>
      <w:lvlText w:val="•"/>
      <w:lvlJc w:val="left"/>
      <w:pPr>
        <w:ind w:left="579" w:hanging="304"/>
      </w:pPr>
      <w:rPr>
        <w:rFonts w:hint="default"/>
        <w:lang w:val="zh-CN" w:eastAsia="zh-CN" w:bidi="zh-CN"/>
      </w:rPr>
    </w:lvl>
    <w:lvl w:ilvl="2" w:tentative="0">
      <w:start w:val="0"/>
      <w:numFmt w:val="bullet"/>
      <w:lvlText w:val="•"/>
      <w:lvlJc w:val="left"/>
      <w:pPr>
        <w:ind w:left="819" w:hanging="304"/>
      </w:pPr>
      <w:rPr>
        <w:rFonts w:hint="default"/>
        <w:lang w:val="zh-CN" w:eastAsia="zh-CN" w:bidi="zh-CN"/>
      </w:rPr>
    </w:lvl>
    <w:lvl w:ilvl="3" w:tentative="0">
      <w:start w:val="0"/>
      <w:numFmt w:val="bullet"/>
      <w:lvlText w:val="•"/>
      <w:lvlJc w:val="left"/>
      <w:pPr>
        <w:ind w:left="1059" w:hanging="304"/>
      </w:pPr>
      <w:rPr>
        <w:rFonts w:hint="default"/>
        <w:lang w:val="zh-CN" w:eastAsia="zh-CN" w:bidi="zh-CN"/>
      </w:rPr>
    </w:lvl>
    <w:lvl w:ilvl="4" w:tentative="0">
      <w:start w:val="0"/>
      <w:numFmt w:val="bullet"/>
      <w:lvlText w:val="•"/>
      <w:lvlJc w:val="left"/>
      <w:pPr>
        <w:ind w:left="1299" w:hanging="304"/>
      </w:pPr>
      <w:rPr>
        <w:rFonts w:hint="default"/>
        <w:lang w:val="zh-CN" w:eastAsia="zh-CN" w:bidi="zh-CN"/>
      </w:rPr>
    </w:lvl>
    <w:lvl w:ilvl="5" w:tentative="0">
      <w:start w:val="0"/>
      <w:numFmt w:val="bullet"/>
      <w:lvlText w:val="•"/>
      <w:lvlJc w:val="left"/>
      <w:pPr>
        <w:ind w:left="1539" w:hanging="304"/>
      </w:pPr>
      <w:rPr>
        <w:rFonts w:hint="default"/>
        <w:lang w:val="zh-CN" w:eastAsia="zh-CN" w:bidi="zh-CN"/>
      </w:rPr>
    </w:lvl>
    <w:lvl w:ilvl="6" w:tentative="0">
      <w:start w:val="0"/>
      <w:numFmt w:val="bullet"/>
      <w:lvlText w:val="•"/>
      <w:lvlJc w:val="left"/>
      <w:pPr>
        <w:ind w:left="1779" w:hanging="304"/>
      </w:pPr>
      <w:rPr>
        <w:rFonts w:hint="default"/>
        <w:lang w:val="zh-CN" w:eastAsia="zh-CN" w:bidi="zh-CN"/>
      </w:rPr>
    </w:lvl>
    <w:lvl w:ilvl="7" w:tentative="0">
      <w:start w:val="0"/>
      <w:numFmt w:val="bullet"/>
      <w:lvlText w:val="•"/>
      <w:lvlJc w:val="left"/>
      <w:pPr>
        <w:ind w:left="2019" w:hanging="304"/>
      </w:pPr>
      <w:rPr>
        <w:rFonts w:hint="default"/>
        <w:lang w:val="zh-CN" w:eastAsia="zh-CN" w:bidi="zh-CN"/>
      </w:rPr>
    </w:lvl>
    <w:lvl w:ilvl="8" w:tentative="0">
      <w:start w:val="0"/>
      <w:numFmt w:val="bullet"/>
      <w:lvlText w:val="•"/>
      <w:lvlJc w:val="left"/>
      <w:pPr>
        <w:ind w:left="2259" w:hanging="304"/>
      </w:pPr>
      <w:rPr>
        <w:rFonts w:hint="default"/>
        <w:lang w:val="zh-CN" w:eastAsia="zh-CN" w:bidi="zh-CN"/>
      </w:rPr>
    </w:lvl>
  </w:abstractNum>
  <w:abstractNum w:abstractNumId="32">
    <w:nsid w:val="30FC5B15"/>
    <w:multiLevelType w:val="multilevel"/>
    <w:tmpl w:val="30FC5B15"/>
    <w:lvl w:ilvl="0" w:tentative="0">
      <w:start w:val="0"/>
      <w:numFmt w:val="bullet"/>
      <w:lvlText w:val="□"/>
      <w:lvlJc w:val="left"/>
      <w:pPr>
        <w:ind w:left="37" w:hanging="304"/>
      </w:pPr>
      <w:rPr>
        <w:rFonts w:hint="default" w:ascii="宋体" w:hAnsi="宋体" w:eastAsia="宋体" w:cs="宋体"/>
        <w:w w:val="100"/>
        <w:sz w:val="20"/>
        <w:szCs w:val="20"/>
        <w:lang w:val="zh-CN" w:eastAsia="zh-CN" w:bidi="zh-CN"/>
      </w:rPr>
    </w:lvl>
    <w:lvl w:ilvl="1" w:tentative="0">
      <w:start w:val="0"/>
      <w:numFmt w:val="bullet"/>
      <w:lvlText w:val="•"/>
      <w:lvlJc w:val="left"/>
      <w:pPr>
        <w:ind w:left="309" w:hanging="304"/>
      </w:pPr>
      <w:rPr>
        <w:rFonts w:hint="default"/>
        <w:lang w:val="zh-CN" w:eastAsia="zh-CN" w:bidi="zh-CN"/>
      </w:rPr>
    </w:lvl>
    <w:lvl w:ilvl="2" w:tentative="0">
      <w:start w:val="0"/>
      <w:numFmt w:val="bullet"/>
      <w:lvlText w:val="•"/>
      <w:lvlJc w:val="left"/>
      <w:pPr>
        <w:ind w:left="579" w:hanging="304"/>
      </w:pPr>
      <w:rPr>
        <w:rFonts w:hint="default"/>
        <w:lang w:val="zh-CN" w:eastAsia="zh-CN" w:bidi="zh-CN"/>
      </w:rPr>
    </w:lvl>
    <w:lvl w:ilvl="3" w:tentative="0">
      <w:start w:val="0"/>
      <w:numFmt w:val="bullet"/>
      <w:lvlText w:val="•"/>
      <w:lvlJc w:val="left"/>
      <w:pPr>
        <w:ind w:left="849" w:hanging="304"/>
      </w:pPr>
      <w:rPr>
        <w:rFonts w:hint="default"/>
        <w:lang w:val="zh-CN" w:eastAsia="zh-CN" w:bidi="zh-CN"/>
      </w:rPr>
    </w:lvl>
    <w:lvl w:ilvl="4" w:tentative="0">
      <w:start w:val="0"/>
      <w:numFmt w:val="bullet"/>
      <w:lvlText w:val="•"/>
      <w:lvlJc w:val="left"/>
      <w:pPr>
        <w:ind w:left="1119" w:hanging="304"/>
      </w:pPr>
      <w:rPr>
        <w:rFonts w:hint="default"/>
        <w:lang w:val="zh-CN" w:eastAsia="zh-CN" w:bidi="zh-CN"/>
      </w:rPr>
    </w:lvl>
    <w:lvl w:ilvl="5" w:tentative="0">
      <w:start w:val="0"/>
      <w:numFmt w:val="bullet"/>
      <w:lvlText w:val="•"/>
      <w:lvlJc w:val="left"/>
      <w:pPr>
        <w:ind w:left="1389" w:hanging="304"/>
      </w:pPr>
      <w:rPr>
        <w:rFonts w:hint="default"/>
        <w:lang w:val="zh-CN" w:eastAsia="zh-CN" w:bidi="zh-CN"/>
      </w:rPr>
    </w:lvl>
    <w:lvl w:ilvl="6" w:tentative="0">
      <w:start w:val="0"/>
      <w:numFmt w:val="bullet"/>
      <w:lvlText w:val="•"/>
      <w:lvlJc w:val="left"/>
      <w:pPr>
        <w:ind w:left="1659" w:hanging="304"/>
      </w:pPr>
      <w:rPr>
        <w:rFonts w:hint="default"/>
        <w:lang w:val="zh-CN" w:eastAsia="zh-CN" w:bidi="zh-CN"/>
      </w:rPr>
    </w:lvl>
    <w:lvl w:ilvl="7" w:tentative="0">
      <w:start w:val="0"/>
      <w:numFmt w:val="bullet"/>
      <w:lvlText w:val="•"/>
      <w:lvlJc w:val="left"/>
      <w:pPr>
        <w:ind w:left="1929" w:hanging="304"/>
      </w:pPr>
      <w:rPr>
        <w:rFonts w:hint="default"/>
        <w:lang w:val="zh-CN" w:eastAsia="zh-CN" w:bidi="zh-CN"/>
      </w:rPr>
    </w:lvl>
    <w:lvl w:ilvl="8" w:tentative="0">
      <w:start w:val="0"/>
      <w:numFmt w:val="bullet"/>
      <w:lvlText w:val="•"/>
      <w:lvlJc w:val="left"/>
      <w:pPr>
        <w:ind w:left="2199" w:hanging="304"/>
      </w:pPr>
      <w:rPr>
        <w:rFonts w:hint="default"/>
        <w:lang w:val="zh-CN" w:eastAsia="zh-CN" w:bidi="zh-CN"/>
      </w:rPr>
    </w:lvl>
  </w:abstractNum>
  <w:abstractNum w:abstractNumId="33">
    <w:nsid w:val="322D85CA"/>
    <w:multiLevelType w:val="multilevel"/>
    <w:tmpl w:val="322D85CA"/>
    <w:lvl w:ilvl="0" w:tentative="0">
      <w:start w:val="3"/>
      <w:numFmt w:val="decimal"/>
      <w:lvlText w:val="%1."/>
      <w:lvlJc w:val="left"/>
      <w:pPr>
        <w:ind w:left="37"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423" w:hanging="204"/>
      </w:pPr>
      <w:rPr>
        <w:rFonts w:hint="default"/>
        <w:lang w:val="zh-CN" w:eastAsia="zh-CN" w:bidi="zh-CN"/>
      </w:rPr>
    </w:lvl>
    <w:lvl w:ilvl="2" w:tentative="0">
      <w:start w:val="0"/>
      <w:numFmt w:val="bullet"/>
      <w:lvlText w:val="•"/>
      <w:lvlJc w:val="left"/>
      <w:pPr>
        <w:ind w:left="806" w:hanging="204"/>
      </w:pPr>
      <w:rPr>
        <w:rFonts w:hint="default"/>
        <w:lang w:val="zh-CN" w:eastAsia="zh-CN" w:bidi="zh-CN"/>
      </w:rPr>
    </w:lvl>
    <w:lvl w:ilvl="3" w:tentative="0">
      <w:start w:val="0"/>
      <w:numFmt w:val="bullet"/>
      <w:lvlText w:val="•"/>
      <w:lvlJc w:val="left"/>
      <w:pPr>
        <w:ind w:left="1189" w:hanging="204"/>
      </w:pPr>
      <w:rPr>
        <w:rFonts w:hint="default"/>
        <w:lang w:val="zh-CN" w:eastAsia="zh-CN" w:bidi="zh-CN"/>
      </w:rPr>
    </w:lvl>
    <w:lvl w:ilvl="4" w:tentative="0">
      <w:start w:val="0"/>
      <w:numFmt w:val="bullet"/>
      <w:lvlText w:val="•"/>
      <w:lvlJc w:val="left"/>
      <w:pPr>
        <w:ind w:left="1572" w:hanging="204"/>
      </w:pPr>
      <w:rPr>
        <w:rFonts w:hint="default"/>
        <w:lang w:val="zh-CN" w:eastAsia="zh-CN" w:bidi="zh-CN"/>
      </w:rPr>
    </w:lvl>
    <w:lvl w:ilvl="5" w:tentative="0">
      <w:start w:val="0"/>
      <w:numFmt w:val="bullet"/>
      <w:lvlText w:val="•"/>
      <w:lvlJc w:val="left"/>
      <w:pPr>
        <w:ind w:left="1955" w:hanging="204"/>
      </w:pPr>
      <w:rPr>
        <w:rFonts w:hint="default"/>
        <w:lang w:val="zh-CN" w:eastAsia="zh-CN" w:bidi="zh-CN"/>
      </w:rPr>
    </w:lvl>
    <w:lvl w:ilvl="6" w:tentative="0">
      <w:start w:val="0"/>
      <w:numFmt w:val="bullet"/>
      <w:lvlText w:val="•"/>
      <w:lvlJc w:val="left"/>
      <w:pPr>
        <w:ind w:left="2338" w:hanging="204"/>
      </w:pPr>
      <w:rPr>
        <w:rFonts w:hint="default"/>
        <w:lang w:val="zh-CN" w:eastAsia="zh-CN" w:bidi="zh-CN"/>
      </w:rPr>
    </w:lvl>
    <w:lvl w:ilvl="7" w:tentative="0">
      <w:start w:val="0"/>
      <w:numFmt w:val="bullet"/>
      <w:lvlText w:val="•"/>
      <w:lvlJc w:val="left"/>
      <w:pPr>
        <w:ind w:left="2721" w:hanging="204"/>
      </w:pPr>
      <w:rPr>
        <w:rFonts w:hint="default"/>
        <w:lang w:val="zh-CN" w:eastAsia="zh-CN" w:bidi="zh-CN"/>
      </w:rPr>
    </w:lvl>
    <w:lvl w:ilvl="8" w:tentative="0">
      <w:start w:val="0"/>
      <w:numFmt w:val="bullet"/>
      <w:lvlText w:val="•"/>
      <w:lvlJc w:val="left"/>
      <w:pPr>
        <w:ind w:left="3104" w:hanging="204"/>
      </w:pPr>
      <w:rPr>
        <w:rFonts w:hint="default"/>
        <w:lang w:val="zh-CN" w:eastAsia="zh-CN" w:bidi="zh-CN"/>
      </w:rPr>
    </w:lvl>
  </w:abstractNum>
  <w:abstractNum w:abstractNumId="34">
    <w:nsid w:val="39A0D9AC"/>
    <w:multiLevelType w:val="multilevel"/>
    <w:tmpl w:val="39A0D9AC"/>
    <w:lvl w:ilvl="0" w:tentative="0">
      <w:start w:val="1"/>
      <w:numFmt w:val="decimal"/>
      <w:lvlText w:val="%1."/>
      <w:lvlJc w:val="left"/>
      <w:pPr>
        <w:ind w:left="241"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603" w:hanging="204"/>
      </w:pPr>
      <w:rPr>
        <w:rFonts w:hint="default"/>
        <w:lang w:val="zh-CN" w:eastAsia="zh-CN" w:bidi="zh-CN"/>
      </w:rPr>
    </w:lvl>
    <w:lvl w:ilvl="2" w:tentative="0">
      <w:start w:val="0"/>
      <w:numFmt w:val="bullet"/>
      <w:lvlText w:val="•"/>
      <w:lvlJc w:val="left"/>
      <w:pPr>
        <w:ind w:left="966" w:hanging="204"/>
      </w:pPr>
      <w:rPr>
        <w:rFonts w:hint="default"/>
        <w:lang w:val="zh-CN" w:eastAsia="zh-CN" w:bidi="zh-CN"/>
      </w:rPr>
    </w:lvl>
    <w:lvl w:ilvl="3" w:tentative="0">
      <w:start w:val="0"/>
      <w:numFmt w:val="bullet"/>
      <w:lvlText w:val="•"/>
      <w:lvlJc w:val="left"/>
      <w:pPr>
        <w:ind w:left="1329" w:hanging="204"/>
      </w:pPr>
      <w:rPr>
        <w:rFonts w:hint="default"/>
        <w:lang w:val="zh-CN" w:eastAsia="zh-CN" w:bidi="zh-CN"/>
      </w:rPr>
    </w:lvl>
    <w:lvl w:ilvl="4" w:tentative="0">
      <w:start w:val="0"/>
      <w:numFmt w:val="bullet"/>
      <w:lvlText w:val="•"/>
      <w:lvlJc w:val="left"/>
      <w:pPr>
        <w:ind w:left="1692" w:hanging="204"/>
      </w:pPr>
      <w:rPr>
        <w:rFonts w:hint="default"/>
        <w:lang w:val="zh-CN" w:eastAsia="zh-CN" w:bidi="zh-CN"/>
      </w:rPr>
    </w:lvl>
    <w:lvl w:ilvl="5" w:tentative="0">
      <w:start w:val="0"/>
      <w:numFmt w:val="bullet"/>
      <w:lvlText w:val="•"/>
      <w:lvlJc w:val="left"/>
      <w:pPr>
        <w:ind w:left="2055" w:hanging="204"/>
      </w:pPr>
      <w:rPr>
        <w:rFonts w:hint="default"/>
        <w:lang w:val="zh-CN" w:eastAsia="zh-CN" w:bidi="zh-CN"/>
      </w:rPr>
    </w:lvl>
    <w:lvl w:ilvl="6" w:tentative="0">
      <w:start w:val="0"/>
      <w:numFmt w:val="bullet"/>
      <w:lvlText w:val="•"/>
      <w:lvlJc w:val="left"/>
      <w:pPr>
        <w:ind w:left="2418" w:hanging="204"/>
      </w:pPr>
      <w:rPr>
        <w:rFonts w:hint="default"/>
        <w:lang w:val="zh-CN" w:eastAsia="zh-CN" w:bidi="zh-CN"/>
      </w:rPr>
    </w:lvl>
    <w:lvl w:ilvl="7" w:tentative="0">
      <w:start w:val="0"/>
      <w:numFmt w:val="bullet"/>
      <w:lvlText w:val="•"/>
      <w:lvlJc w:val="left"/>
      <w:pPr>
        <w:ind w:left="2781" w:hanging="204"/>
      </w:pPr>
      <w:rPr>
        <w:rFonts w:hint="default"/>
        <w:lang w:val="zh-CN" w:eastAsia="zh-CN" w:bidi="zh-CN"/>
      </w:rPr>
    </w:lvl>
    <w:lvl w:ilvl="8" w:tentative="0">
      <w:start w:val="0"/>
      <w:numFmt w:val="bullet"/>
      <w:lvlText w:val="•"/>
      <w:lvlJc w:val="left"/>
      <w:pPr>
        <w:ind w:left="3144" w:hanging="204"/>
      </w:pPr>
      <w:rPr>
        <w:rFonts w:hint="default"/>
        <w:lang w:val="zh-CN" w:eastAsia="zh-CN" w:bidi="zh-CN"/>
      </w:rPr>
    </w:lvl>
  </w:abstractNum>
  <w:abstractNum w:abstractNumId="35">
    <w:nsid w:val="46A08BB8"/>
    <w:multiLevelType w:val="multilevel"/>
    <w:tmpl w:val="46A08BB8"/>
    <w:lvl w:ilvl="0" w:tentative="0">
      <w:start w:val="0"/>
      <w:numFmt w:val="bullet"/>
      <w:lvlText w:val="□"/>
      <w:lvlJc w:val="left"/>
      <w:pPr>
        <w:ind w:left="37" w:hanging="304"/>
      </w:pPr>
      <w:rPr>
        <w:rFonts w:hint="default" w:ascii="宋体" w:hAnsi="宋体" w:eastAsia="宋体" w:cs="宋体"/>
        <w:w w:val="100"/>
        <w:sz w:val="20"/>
        <w:szCs w:val="20"/>
        <w:lang w:val="zh-CN" w:eastAsia="zh-CN" w:bidi="zh-CN"/>
      </w:rPr>
    </w:lvl>
    <w:lvl w:ilvl="1" w:tentative="0">
      <w:start w:val="0"/>
      <w:numFmt w:val="bullet"/>
      <w:lvlText w:val="•"/>
      <w:lvlJc w:val="left"/>
      <w:pPr>
        <w:ind w:left="309" w:hanging="304"/>
      </w:pPr>
      <w:rPr>
        <w:rFonts w:hint="default"/>
        <w:lang w:val="zh-CN" w:eastAsia="zh-CN" w:bidi="zh-CN"/>
      </w:rPr>
    </w:lvl>
    <w:lvl w:ilvl="2" w:tentative="0">
      <w:start w:val="0"/>
      <w:numFmt w:val="bullet"/>
      <w:lvlText w:val="•"/>
      <w:lvlJc w:val="left"/>
      <w:pPr>
        <w:ind w:left="579" w:hanging="304"/>
      </w:pPr>
      <w:rPr>
        <w:rFonts w:hint="default"/>
        <w:lang w:val="zh-CN" w:eastAsia="zh-CN" w:bidi="zh-CN"/>
      </w:rPr>
    </w:lvl>
    <w:lvl w:ilvl="3" w:tentative="0">
      <w:start w:val="0"/>
      <w:numFmt w:val="bullet"/>
      <w:lvlText w:val="•"/>
      <w:lvlJc w:val="left"/>
      <w:pPr>
        <w:ind w:left="849" w:hanging="304"/>
      </w:pPr>
      <w:rPr>
        <w:rFonts w:hint="default"/>
        <w:lang w:val="zh-CN" w:eastAsia="zh-CN" w:bidi="zh-CN"/>
      </w:rPr>
    </w:lvl>
    <w:lvl w:ilvl="4" w:tentative="0">
      <w:start w:val="0"/>
      <w:numFmt w:val="bullet"/>
      <w:lvlText w:val="•"/>
      <w:lvlJc w:val="left"/>
      <w:pPr>
        <w:ind w:left="1119" w:hanging="304"/>
      </w:pPr>
      <w:rPr>
        <w:rFonts w:hint="default"/>
        <w:lang w:val="zh-CN" w:eastAsia="zh-CN" w:bidi="zh-CN"/>
      </w:rPr>
    </w:lvl>
    <w:lvl w:ilvl="5" w:tentative="0">
      <w:start w:val="0"/>
      <w:numFmt w:val="bullet"/>
      <w:lvlText w:val="•"/>
      <w:lvlJc w:val="left"/>
      <w:pPr>
        <w:ind w:left="1389" w:hanging="304"/>
      </w:pPr>
      <w:rPr>
        <w:rFonts w:hint="default"/>
        <w:lang w:val="zh-CN" w:eastAsia="zh-CN" w:bidi="zh-CN"/>
      </w:rPr>
    </w:lvl>
    <w:lvl w:ilvl="6" w:tentative="0">
      <w:start w:val="0"/>
      <w:numFmt w:val="bullet"/>
      <w:lvlText w:val="•"/>
      <w:lvlJc w:val="left"/>
      <w:pPr>
        <w:ind w:left="1659" w:hanging="304"/>
      </w:pPr>
      <w:rPr>
        <w:rFonts w:hint="default"/>
        <w:lang w:val="zh-CN" w:eastAsia="zh-CN" w:bidi="zh-CN"/>
      </w:rPr>
    </w:lvl>
    <w:lvl w:ilvl="7" w:tentative="0">
      <w:start w:val="0"/>
      <w:numFmt w:val="bullet"/>
      <w:lvlText w:val="•"/>
      <w:lvlJc w:val="left"/>
      <w:pPr>
        <w:ind w:left="1929" w:hanging="304"/>
      </w:pPr>
      <w:rPr>
        <w:rFonts w:hint="default"/>
        <w:lang w:val="zh-CN" w:eastAsia="zh-CN" w:bidi="zh-CN"/>
      </w:rPr>
    </w:lvl>
    <w:lvl w:ilvl="8" w:tentative="0">
      <w:start w:val="0"/>
      <w:numFmt w:val="bullet"/>
      <w:lvlText w:val="•"/>
      <w:lvlJc w:val="left"/>
      <w:pPr>
        <w:ind w:left="2199" w:hanging="304"/>
      </w:pPr>
      <w:rPr>
        <w:rFonts w:hint="default"/>
        <w:lang w:val="zh-CN" w:eastAsia="zh-CN" w:bidi="zh-CN"/>
      </w:rPr>
    </w:lvl>
  </w:abstractNum>
  <w:abstractNum w:abstractNumId="36">
    <w:nsid w:val="4C1BAE26"/>
    <w:multiLevelType w:val="multilevel"/>
    <w:tmpl w:val="4C1BAE26"/>
    <w:lvl w:ilvl="0" w:tentative="0">
      <w:start w:val="0"/>
      <w:numFmt w:val="bullet"/>
      <w:lvlText w:val="□"/>
      <w:lvlJc w:val="left"/>
      <w:pPr>
        <w:ind w:left="37" w:hanging="304"/>
      </w:pPr>
      <w:rPr>
        <w:rFonts w:hint="default" w:ascii="宋体" w:hAnsi="宋体" w:eastAsia="宋体" w:cs="宋体"/>
        <w:w w:val="100"/>
        <w:sz w:val="20"/>
        <w:szCs w:val="20"/>
        <w:lang w:val="zh-CN" w:eastAsia="zh-CN" w:bidi="zh-CN"/>
      </w:rPr>
    </w:lvl>
    <w:lvl w:ilvl="1" w:tentative="0">
      <w:start w:val="0"/>
      <w:numFmt w:val="bullet"/>
      <w:lvlText w:val="•"/>
      <w:lvlJc w:val="left"/>
      <w:pPr>
        <w:ind w:left="309" w:hanging="304"/>
      </w:pPr>
      <w:rPr>
        <w:rFonts w:hint="default"/>
        <w:lang w:val="zh-CN" w:eastAsia="zh-CN" w:bidi="zh-CN"/>
      </w:rPr>
    </w:lvl>
    <w:lvl w:ilvl="2" w:tentative="0">
      <w:start w:val="0"/>
      <w:numFmt w:val="bullet"/>
      <w:lvlText w:val="•"/>
      <w:lvlJc w:val="left"/>
      <w:pPr>
        <w:ind w:left="579" w:hanging="304"/>
      </w:pPr>
      <w:rPr>
        <w:rFonts w:hint="default"/>
        <w:lang w:val="zh-CN" w:eastAsia="zh-CN" w:bidi="zh-CN"/>
      </w:rPr>
    </w:lvl>
    <w:lvl w:ilvl="3" w:tentative="0">
      <w:start w:val="0"/>
      <w:numFmt w:val="bullet"/>
      <w:lvlText w:val="•"/>
      <w:lvlJc w:val="left"/>
      <w:pPr>
        <w:ind w:left="849" w:hanging="304"/>
      </w:pPr>
      <w:rPr>
        <w:rFonts w:hint="default"/>
        <w:lang w:val="zh-CN" w:eastAsia="zh-CN" w:bidi="zh-CN"/>
      </w:rPr>
    </w:lvl>
    <w:lvl w:ilvl="4" w:tentative="0">
      <w:start w:val="0"/>
      <w:numFmt w:val="bullet"/>
      <w:lvlText w:val="•"/>
      <w:lvlJc w:val="left"/>
      <w:pPr>
        <w:ind w:left="1119" w:hanging="304"/>
      </w:pPr>
      <w:rPr>
        <w:rFonts w:hint="default"/>
        <w:lang w:val="zh-CN" w:eastAsia="zh-CN" w:bidi="zh-CN"/>
      </w:rPr>
    </w:lvl>
    <w:lvl w:ilvl="5" w:tentative="0">
      <w:start w:val="0"/>
      <w:numFmt w:val="bullet"/>
      <w:lvlText w:val="•"/>
      <w:lvlJc w:val="left"/>
      <w:pPr>
        <w:ind w:left="1389" w:hanging="304"/>
      </w:pPr>
      <w:rPr>
        <w:rFonts w:hint="default"/>
        <w:lang w:val="zh-CN" w:eastAsia="zh-CN" w:bidi="zh-CN"/>
      </w:rPr>
    </w:lvl>
    <w:lvl w:ilvl="6" w:tentative="0">
      <w:start w:val="0"/>
      <w:numFmt w:val="bullet"/>
      <w:lvlText w:val="•"/>
      <w:lvlJc w:val="left"/>
      <w:pPr>
        <w:ind w:left="1659" w:hanging="304"/>
      </w:pPr>
      <w:rPr>
        <w:rFonts w:hint="default"/>
        <w:lang w:val="zh-CN" w:eastAsia="zh-CN" w:bidi="zh-CN"/>
      </w:rPr>
    </w:lvl>
    <w:lvl w:ilvl="7" w:tentative="0">
      <w:start w:val="0"/>
      <w:numFmt w:val="bullet"/>
      <w:lvlText w:val="•"/>
      <w:lvlJc w:val="left"/>
      <w:pPr>
        <w:ind w:left="1929" w:hanging="304"/>
      </w:pPr>
      <w:rPr>
        <w:rFonts w:hint="default"/>
        <w:lang w:val="zh-CN" w:eastAsia="zh-CN" w:bidi="zh-CN"/>
      </w:rPr>
    </w:lvl>
    <w:lvl w:ilvl="8" w:tentative="0">
      <w:start w:val="0"/>
      <w:numFmt w:val="bullet"/>
      <w:lvlText w:val="•"/>
      <w:lvlJc w:val="left"/>
      <w:pPr>
        <w:ind w:left="2199" w:hanging="304"/>
      </w:pPr>
      <w:rPr>
        <w:rFonts w:hint="default"/>
        <w:lang w:val="zh-CN" w:eastAsia="zh-CN" w:bidi="zh-CN"/>
      </w:rPr>
    </w:lvl>
  </w:abstractNum>
  <w:abstractNum w:abstractNumId="37">
    <w:nsid w:val="4C3D7A74"/>
    <w:multiLevelType w:val="multilevel"/>
    <w:tmpl w:val="4C3D7A74"/>
    <w:lvl w:ilvl="0" w:tentative="0">
      <w:start w:val="0"/>
      <w:numFmt w:val="bullet"/>
      <w:lvlText w:val="□"/>
      <w:lvlJc w:val="left"/>
      <w:pPr>
        <w:ind w:left="37" w:hanging="304"/>
      </w:pPr>
      <w:rPr>
        <w:rFonts w:hint="default" w:ascii="宋体" w:hAnsi="宋体" w:eastAsia="宋体" w:cs="宋体"/>
        <w:w w:val="100"/>
        <w:sz w:val="20"/>
        <w:szCs w:val="20"/>
        <w:lang w:val="zh-CN" w:eastAsia="zh-CN" w:bidi="zh-CN"/>
      </w:rPr>
    </w:lvl>
    <w:lvl w:ilvl="1" w:tentative="0">
      <w:start w:val="0"/>
      <w:numFmt w:val="bullet"/>
      <w:lvlText w:val="•"/>
      <w:lvlJc w:val="left"/>
      <w:pPr>
        <w:ind w:left="309" w:hanging="304"/>
      </w:pPr>
      <w:rPr>
        <w:rFonts w:hint="default"/>
        <w:lang w:val="zh-CN" w:eastAsia="zh-CN" w:bidi="zh-CN"/>
      </w:rPr>
    </w:lvl>
    <w:lvl w:ilvl="2" w:tentative="0">
      <w:start w:val="0"/>
      <w:numFmt w:val="bullet"/>
      <w:lvlText w:val="•"/>
      <w:lvlJc w:val="left"/>
      <w:pPr>
        <w:ind w:left="579" w:hanging="304"/>
      </w:pPr>
      <w:rPr>
        <w:rFonts w:hint="default"/>
        <w:lang w:val="zh-CN" w:eastAsia="zh-CN" w:bidi="zh-CN"/>
      </w:rPr>
    </w:lvl>
    <w:lvl w:ilvl="3" w:tentative="0">
      <w:start w:val="0"/>
      <w:numFmt w:val="bullet"/>
      <w:lvlText w:val="•"/>
      <w:lvlJc w:val="left"/>
      <w:pPr>
        <w:ind w:left="849" w:hanging="304"/>
      </w:pPr>
      <w:rPr>
        <w:rFonts w:hint="default"/>
        <w:lang w:val="zh-CN" w:eastAsia="zh-CN" w:bidi="zh-CN"/>
      </w:rPr>
    </w:lvl>
    <w:lvl w:ilvl="4" w:tentative="0">
      <w:start w:val="0"/>
      <w:numFmt w:val="bullet"/>
      <w:lvlText w:val="•"/>
      <w:lvlJc w:val="left"/>
      <w:pPr>
        <w:ind w:left="1119" w:hanging="304"/>
      </w:pPr>
      <w:rPr>
        <w:rFonts w:hint="default"/>
        <w:lang w:val="zh-CN" w:eastAsia="zh-CN" w:bidi="zh-CN"/>
      </w:rPr>
    </w:lvl>
    <w:lvl w:ilvl="5" w:tentative="0">
      <w:start w:val="0"/>
      <w:numFmt w:val="bullet"/>
      <w:lvlText w:val="•"/>
      <w:lvlJc w:val="left"/>
      <w:pPr>
        <w:ind w:left="1389" w:hanging="304"/>
      </w:pPr>
      <w:rPr>
        <w:rFonts w:hint="default"/>
        <w:lang w:val="zh-CN" w:eastAsia="zh-CN" w:bidi="zh-CN"/>
      </w:rPr>
    </w:lvl>
    <w:lvl w:ilvl="6" w:tentative="0">
      <w:start w:val="0"/>
      <w:numFmt w:val="bullet"/>
      <w:lvlText w:val="•"/>
      <w:lvlJc w:val="left"/>
      <w:pPr>
        <w:ind w:left="1659" w:hanging="304"/>
      </w:pPr>
      <w:rPr>
        <w:rFonts w:hint="default"/>
        <w:lang w:val="zh-CN" w:eastAsia="zh-CN" w:bidi="zh-CN"/>
      </w:rPr>
    </w:lvl>
    <w:lvl w:ilvl="7" w:tentative="0">
      <w:start w:val="0"/>
      <w:numFmt w:val="bullet"/>
      <w:lvlText w:val="•"/>
      <w:lvlJc w:val="left"/>
      <w:pPr>
        <w:ind w:left="1929" w:hanging="304"/>
      </w:pPr>
      <w:rPr>
        <w:rFonts w:hint="default"/>
        <w:lang w:val="zh-CN" w:eastAsia="zh-CN" w:bidi="zh-CN"/>
      </w:rPr>
    </w:lvl>
    <w:lvl w:ilvl="8" w:tentative="0">
      <w:start w:val="0"/>
      <w:numFmt w:val="bullet"/>
      <w:lvlText w:val="•"/>
      <w:lvlJc w:val="left"/>
      <w:pPr>
        <w:ind w:left="2199" w:hanging="304"/>
      </w:pPr>
      <w:rPr>
        <w:rFonts w:hint="default"/>
        <w:lang w:val="zh-CN" w:eastAsia="zh-CN" w:bidi="zh-CN"/>
      </w:rPr>
    </w:lvl>
  </w:abstractNum>
  <w:abstractNum w:abstractNumId="38">
    <w:nsid w:val="4D4DC07F"/>
    <w:multiLevelType w:val="multilevel"/>
    <w:tmpl w:val="4D4DC07F"/>
    <w:lvl w:ilvl="0" w:tentative="0">
      <w:start w:val="1"/>
      <w:numFmt w:val="decimal"/>
      <w:lvlText w:val="%1."/>
      <w:lvlJc w:val="left"/>
      <w:pPr>
        <w:ind w:left="37"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56" w:hanging="204"/>
      </w:pPr>
      <w:rPr>
        <w:rFonts w:hint="default"/>
        <w:lang w:val="zh-CN" w:eastAsia="zh-CN" w:bidi="zh-CN"/>
      </w:rPr>
    </w:lvl>
    <w:lvl w:ilvl="2" w:tentative="0">
      <w:start w:val="0"/>
      <w:numFmt w:val="bullet"/>
      <w:lvlText w:val="•"/>
      <w:lvlJc w:val="left"/>
      <w:pPr>
        <w:ind w:left="472" w:hanging="204"/>
      </w:pPr>
      <w:rPr>
        <w:rFonts w:hint="default"/>
        <w:lang w:val="zh-CN" w:eastAsia="zh-CN" w:bidi="zh-CN"/>
      </w:rPr>
    </w:lvl>
    <w:lvl w:ilvl="3" w:tentative="0">
      <w:start w:val="0"/>
      <w:numFmt w:val="bullet"/>
      <w:lvlText w:val="•"/>
      <w:lvlJc w:val="left"/>
      <w:pPr>
        <w:ind w:left="688" w:hanging="204"/>
      </w:pPr>
      <w:rPr>
        <w:rFonts w:hint="default"/>
        <w:lang w:val="zh-CN" w:eastAsia="zh-CN" w:bidi="zh-CN"/>
      </w:rPr>
    </w:lvl>
    <w:lvl w:ilvl="4" w:tentative="0">
      <w:start w:val="0"/>
      <w:numFmt w:val="bullet"/>
      <w:lvlText w:val="•"/>
      <w:lvlJc w:val="left"/>
      <w:pPr>
        <w:ind w:left="904" w:hanging="204"/>
      </w:pPr>
      <w:rPr>
        <w:rFonts w:hint="default"/>
        <w:lang w:val="zh-CN" w:eastAsia="zh-CN" w:bidi="zh-CN"/>
      </w:rPr>
    </w:lvl>
    <w:lvl w:ilvl="5" w:tentative="0">
      <w:start w:val="0"/>
      <w:numFmt w:val="bullet"/>
      <w:lvlText w:val="•"/>
      <w:lvlJc w:val="left"/>
      <w:pPr>
        <w:ind w:left="1120" w:hanging="204"/>
      </w:pPr>
      <w:rPr>
        <w:rFonts w:hint="default"/>
        <w:lang w:val="zh-CN" w:eastAsia="zh-CN" w:bidi="zh-CN"/>
      </w:rPr>
    </w:lvl>
    <w:lvl w:ilvl="6" w:tentative="0">
      <w:start w:val="0"/>
      <w:numFmt w:val="bullet"/>
      <w:lvlText w:val="•"/>
      <w:lvlJc w:val="left"/>
      <w:pPr>
        <w:ind w:left="1336" w:hanging="204"/>
      </w:pPr>
      <w:rPr>
        <w:rFonts w:hint="default"/>
        <w:lang w:val="zh-CN" w:eastAsia="zh-CN" w:bidi="zh-CN"/>
      </w:rPr>
    </w:lvl>
    <w:lvl w:ilvl="7" w:tentative="0">
      <w:start w:val="0"/>
      <w:numFmt w:val="bullet"/>
      <w:lvlText w:val="•"/>
      <w:lvlJc w:val="left"/>
      <w:pPr>
        <w:ind w:left="1552" w:hanging="204"/>
      </w:pPr>
      <w:rPr>
        <w:rFonts w:hint="default"/>
        <w:lang w:val="zh-CN" w:eastAsia="zh-CN" w:bidi="zh-CN"/>
      </w:rPr>
    </w:lvl>
    <w:lvl w:ilvl="8" w:tentative="0">
      <w:start w:val="0"/>
      <w:numFmt w:val="bullet"/>
      <w:lvlText w:val="•"/>
      <w:lvlJc w:val="left"/>
      <w:pPr>
        <w:ind w:left="1768" w:hanging="204"/>
      </w:pPr>
      <w:rPr>
        <w:rFonts w:hint="default"/>
        <w:lang w:val="zh-CN" w:eastAsia="zh-CN" w:bidi="zh-CN"/>
      </w:rPr>
    </w:lvl>
  </w:abstractNum>
  <w:abstractNum w:abstractNumId="39">
    <w:nsid w:val="4D94DA66"/>
    <w:multiLevelType w:val="multilevel"/>
    <w:tmpl w:val="4D94DA66"/>
    <w:lvl w:ilvl="0" w:tentative="0">
      <w:start w:val="1"/>
      <w:numFmt w:val="decimal"/>
      <w:lvlText w:val="%1."/>
      <w:lvlJc w:val="left"/>
      <w:pPr>
        <w:ind w:left="241"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603" w:hanging="204"/>
      </w:pPr>
      <w:rPr>
        <w:rFonts w:hint="default"/>
        <w:lang w:val="zh-CN" w:eastAsia="zh-CN" w:bidi="zh-CN"/>
      </w:rPr>
    </w:lvl>
    <w:lvl w:ilvl="2" w:tentative="0">
      <w:start w:val="0"/>
      <w:numFmt w:val="bullet"/>
      <w:lvlText w:val="•"/>
      <w:lvlJc w:val="left"/>
      <w:pPr>
        <w:ind w:left="966" w:hanging="204"/>
      </w:pPr>
      <w:rPr>
        <w:rFonts w:hint="default"/>
        <w:lang w:val="zh-CN" w:eastAsia="zh-CN" w:bidi="zh-CN"/>
      </w:rPr>
    </w:lvl>
    <w:lvl w:ilvl="3" w:tentative="0">
      <w:start w:val="0"/>
      <w:numFmt w:val="bullet"/>
      <w:lvlText w:val="•"/>
      <w:lvlJc w:val="left"/>
      <w:pPr>
        <w:ind w:left="1329" w:hanging="204"/>
      </w:pPr>
      <w:rPr>
        <w:rFonts w:hint="default"/>
        <w:lang w:val="zh-CN" w:eastAsia="zh-CN" w:bidi="zh-CN"/>
      </w:rPr>
    </w:lvl>
    <w:lvl w:ilvl="4" w:tentative="0">
      <w:start w:val="0"/>
      <w:numFmt w:val="bullet"/>
      <w:lvlText w:val="•"/>
      <w:lvlJc w:val="left"/>
      <w:pPr>
        <w:ind w:left="1692" w:hanging="204"/>
      </w:pPr>
      <w:rPr>
        <w:rFonts w:hint="default"/>
        <w:lang w:val="zh-CN" w:eastAsia="zh-CN" w:bidi="zh-CN"/>
      </w:rPr>
    </w:lvl>
    <w:lvl w:ilvl="5" w:tentative="0">
      <w:start w:val="0"/>
      <w:numFmt w:val="bullet"/>
      <w:lvlText w:val="•"/>
      <w:lvlJc w:val="left"/>
      <w:pPr>
        <w:ind w:left="2055" w:hanging="204"/>
      </w:pPr>
      <w:rPr>
        <w:rFonts w:hint="default"/>
        <w:lang w:val="zh-CN" w:eastAsia="zh-CN" w:bidi="zh-CN"/>
      </w:rPr>
    </w:lvl>
    <w:lvl w:ilvl="6" w:tentative="0">
      <w:start w:val="0"/>
      <w:numFmt w:val="bullet"/>
      <w:lvlText w:val="•"/>
      <w:lvlJc w:val="left"/>
      <w:pPr>
        <w:ind w:left="2418" w:hanging="204"/>
      </w:pPr>
      <w:rPr>
        <w:rFonts w:hint="default"/>
        <w:lang w:val="zh-CN" w:eastAsia="zh-CN" w:bidi="zh-CN"/>
      </w:rPr>
    </w:lvl>
    <w:lvl w:ilvl="7" w:tentative="0">
      <w:start w:val="0"/>
      <w:numFmt w:val="bullet"/>
      <w:lvlText w:val="•"/>
      <w:lvlJc w:val="left"/>
      <w:pPr>
        <w:ind w:left="2781" w:hanging="204"/>
      </w:pPr>
      <w:rPr>
        <w:rFonts w:hint="default"/>
        <w:lang w:val="zh-CN" w:eastAsia="zh-CN" w:bidi="zh-CN"/>
      </w:rPr>
    </w:lvl>
    <w:lvl w:ilvl="8" w:tentative="0">
      <w:start w:val="0"/>
      <w:numFmt w:val="bullet"/>
      <w:lvlText w:val="•"/>
      <w:lvlJc w:val="left"/>
      <w:pPr>
        <w:ind w:left="3144" w:hanging="204"/>
      </w:pPr>
      <w:rPr>
        <w:rFonts w:hint="default"/>
        <w:lang w:val="zh-CN" w:eastAsia="zh-CN" w:bidi="zh-CN"/>
      </w:rPr>
    </w:lvl>
  </w:abstractNum>
  <w:abstractNum w:abstractNumId="40">
    <w:nsid w:val="58765686"/>
    <w:multiLevelType w:val="multilevel"/>
    <w:tmpl w:val="58765686"/>
    <w:lvl w:ilvl="0" w:tentative="0">
      <w:start w:val="0"/>
      <w:numFmt w:val="bullet"/>
      <w:lvlText w:val="□"/>
      <w:lvlJc w:val="left"/>
      <w:pPr>
        <w:ind w:left="37" w:hanging="304"/>
      </w:pPr>
      <w:rPr>
        <w:rFonts w:hint="default" w:ascii="宋体" w:hAnsi="宋体" w:eastAsia="宋体" w:cs="宋体"/>
        <w:w w:val="100"/>
        <w:sz w:val="20"/>
        <w:szCs w:val="20"/>
        <w:lang w:val="zh-CN" w:eastAsia="zh-CN" w:bidi="zh-CN"/>
      </w:rPr>
    </w:lvl>
    <w:lvl w:ilvl="1" w:tentative="0">
      <w:start w:val="0"/>
      <w:numFmt w:val="bullet"/>
      <w:lvlText w:val="•"/>
      <w:lvlJc w:val="left"/>
      <w:pPr>
        <w:ind w:left="309" w:hanging="304"/>
      </w:pPr>
      <w:rPr>
        <w:rFonts w:hint="default"/>
        <w:lang w:val="zh-CN" w:eastAsia="zh-CN" w:bidi="zh-CN"/>
      </w:rPr>
    </w:lvl>
    <w:lvl w:ilvl="2" w:tentative="0">
      <w:start w:val="0"/>
      <w:numFmt w:val="bullet"/>
      <w:lvlText w:val="•"/>
      <w:lvlJc w:val="left"/>
      <w:pPr>
        <w:ind w:left="579" w:hanging="304"/>
      </w:pPr>
      <w:rPr>
        <w:rFonts w:hint="default"/>
        <w:lang w:val="zh-CN" w:eastAsia="zh-CN" w:bidi="zh-CN"/>
      </w:rPr>
    </w:lvl>
    <w:lvl w:ilvl="3" w:tentative="0">
      <w:start w:val="0"/>
      <w:numFmt w:val="bullet"/>
      <w:lvlText w:val="•"/>
      <w:lvlJc w:val="left"/>
      <w:pPr>
        <w:ind w:left="849" w:hanging="304"/>
      </w:pPr>
      <w:rPr>
        <w:rFonts w:hint="default"/>
        <w:lang w:val="zh-CN" w:eastAsia="zh-CN" w:bidi="zh-CN"/>
      </w:rPr>
    </w:lvl>
    <w:lvl w:ilvl="4" w:tentative="0">
      <w:start w:val="0"/>
      <w:numFmt w:val="bullet"/>
      <w:lvlText w:val="•"/>
      <w:lvlJc w:val="left"/>
      <w:pPr>
        <w:ind w:left="1119" w:hanging="304"/>
      </w:pPr>
      <w:rPr>
        <w:rFonts w:hint="default"/>
        <w:lang w:val="zh-CN" w:eastAsia="zh-CN" w:bidi="zh-CN"/>
      </w:rPr>
    </w:lvl>
    <w:lvl w:ilvl="5" w:tentative="0">
      <w:start w:val="0"/>
      <w:numFmt w:val="bullet"/>
      <w:lvlText w:val="•"/>
      <w:lvlJc w:val="left"/>
      <w:pPr>
        <w:ind w:left="1389" w:hanging="304"/>
      </w:pPr>
      <w:rPr>
        <w:rFonts w:hint="default"/>
        <w:lang w:val="zh-CN" w:eastAsia="zh-CN" w:bidi="zh-CN"/>
      </w:rPr>
    </w:lvl>
    <w:lvl w:ilvl="6" w:tentative="0">
      <w:start w:val="0"/>
      <w:numFmt w:val="bullet"/>
      <w:lvlText w:val="•"/>
      <w:lvlJc w:val="left"/>
      <w:pPr>
        <w:ind w:left="1659" w:hanging="304"/>
      </w:pPr>
      <w:rPr>
        <w:rFonts w:hint="default"/>
        <w:lang w:val="zh-CN" w:eastAsia="zh-CN" w:bidi="zh-CN"/>
      </w:rPr>
    </w:lvl>
    <w:lvl w:ilvl="7" w:tentative="0">
      <w:start w:val="0"/>
      <w:numFmt w:val="bullet"/>
      <w:lvlText w:val="•"/>
      <w:lvlJc w:val="left"/>
      <w:pPr>
        <w:ind w:left="1929" w:hanging="304"/>
      </w:pPr>
      <w:rPr>
        <w:rFonts w:hint="default"/>
        <w:lang w:val="zh-CN" w:eastAsia="zh-CN" w:bidi="zh-CN"/>
      </w:rPr>
    </w:lvl>
    <w:lvl w:ilvl="8" w:tentative="0">
      <w:start w:val="0"/>
      <w:numFmt w:val="bullet"/>
      <w:lvlText w:val="•"/>
      <w:lvlJc w:val="left"/>
      <w:pPr>
        <w:ind w:left="2199" w:hanging="304"/>
      </w:pPr>
      <w:rPr>
        <w:rFonts w:hint="default"/>
        <w:lang w:val="zh-CN" w:eastAsia="zh-CN" w:bidi="zh-CN"/>
      </w:rPr>
    </w:lvl>
  </w:abstractNum>
  <w:abstractNum w:abstractNumId="41">
    <w:nsid w:val="59ADCABA"/>
    <w:multiLevelType w:val="multilevel"/>
    <w:tmpl w:val="59ADCABA"/>
    <w:lvl w:ilvl="0" w:tentative="0">
      <w:start w:val="0"/>
      <w:numFmt w:val="bullet"/>
      <w:lvlText w:val="□"/>
      <w:lvlJc w:val="left"/>
      <w:pPr>
        <w:ind w:left="43" w:hanging="304"/>
      </w:pPr>
      <w:rPr>
        <w:rFonts w:hint="default" w:ascii="宋体" w:hAnsi="宋体" w:eastAsia="宋体" w:cs="宋体"/>
        <w:w w:val="100"/>
        <w:sz w:val="20"/>
        <w:szCs w:val="20"/>
        <w:lang w:val="zh-CN" w:eastAsia="zh-CN" w:bidi="zh-CN"/>
      </w:rPr>
    </w:lvl>
    <w:lvl w:ilvl="1" w:tentative="0">
      <w:start w:val="0"/>
      <w:numFmt w:val="bullet"/>
      <w:lvlText w:val="•"/>
      <w:lvlJc w:val="left"/>
      <w:pPr>
        <w:ind w:left="310" w:hanging="304"/>
      </w:pPr>
      <w:rPr>
        <w:rFonts w:hint="default"/>
        <w:lang w:val="zh-CN" w:eastAsia="zh-CN" w:bidi="zh-CN"/>
      </w:rPr>
    </w:lvl>
    <w:lvl w:ilvl="2" w:tentative="0">
      <w:start w:val="0"/>
      <w:numFmt w:val="bullet"/>
      <w:lvlText w:val="•"/>
      <w:lvlJc w:val="left"/>
      <w:pPr>
        <w:ind w:left="580" w:hanging="304"/>
      </w:pPr>
      <w:rPr>
        <w:rFonts w:hint="default"/>
        <w:lang w:val="zh-CN" w:eastAsia="zh-CN" w:bidi="zh-CN"/>
      </w:rPr>
    </w:lvl>
    <w:lvl w:ilvl="3" w:tentative="0">
      <w:start w:val="0"/>
      <w:numFmt w:val="bullet"/>
      <w:lvlText w:val="•"/>
      <w:lvlJc w:val="left"/>
      <w:pPr>
        <w:ind w:left="850" w:hanging="304"/>
      </w:pPr>
      <w:rPr>
        <w:rFonts w:hint="default"/>
        <w:lang w:val="zh-CN" w:eastAsia="zh-CN" w:bidi="zh-CN"/>
      </w:rPr>
    </w:lvl>
    <w:lvl w:ilvl="4" w:tentative="0">
      <w:start w:val="0"/>
      <w:numFmt w:val="bullet"/>
      <w:lvlText w:val="•"/>
      <w:lvlJc w:val="left"/>
      <w:pPr>
        <w:ind w:left="1121" w:hanging="304"/>
      </w:pPr>
      <w:rPr>
        <w:rFonts w:hint="default"/>
        <w:lang w:val="zh-CN" w:eastAsia="zh-CN" w:bidi="zh-CN"/>
      </w:rPr>
    </w:lvl>
    <w:lvl w:ilvl="5" w:tentative="0">
      <w:start w:val="0"/>
      <w:numFmt w:val="bullet"/>
      <w:lvlText w:val="•"/>
      <w:lvlJc w:val="left"/>
      <w:pPr>
        <w:ind w:left="1391" w:hanging="304"/>
      </w:pPr>
      <w:rPr>
        <w:rFonts w:hint="default"/>
        <w:lang w:val="zh-CN" w:eastAsia="zh-CN" w:bidi="zh-CN"/>
      </w:rPr>
    </w:lvl>
    <w:lvl w:ilvl="6" w:tentative="0">
      <w:start w:val="0"/>
      <w:numFmt w:val="bullet"/>
      <w:lvlText w:val="•"/>
      <w:lvlJc w:val="left"/>
      <w:pPr>
        <w:ind w:left="1661" w:hanging="304"/>
      </w:pPr>
      <w:rPr>
        <w:rFonts w:hint="default"/>
        <w:lang w:val="zh-CN" w:eastAsia="zh-CN" w:bidi="zh-CN"/>
      </w:rPr>
    </w:lvl>
    <w:lvl w:ilvl="7" w:tentative="0">
      <w:start w:val="0"/>
      <w:numFmt w:val="bullet"/>
      <w:lvlText w:val="•"/>
      <w:lvlJc w:val="left"/>
      <w:pPr>
        <w:ind w:left="1932" w:hanging="304"/>
      </w:pPr>
      <w:rPr>
        <w:rFonts w:hint="default"/>
        <w:lang w:val="zh-CN" w:eastAsia="zh-CN" w:bidi="zh-CN"/>
      </w:rPr>
    </w:lvl>
    <w:lvl w:ilvl="8" w:tentative="0">
      <w:start w:val="0"/>
      <w:numFmt w:val="bullet"/>
      <w:lvlText w:val="•"/>
      <w:lvlJc w:val="left"/>
      <w:pPr>
        <w:ind w:left="2202" w:hanging="304"/>
      </w:pPr>
      <w:rPr>
        <w:rFonts w:hint="default"/>
        <w:lang w:val="zh-CN" w:eastAsia="zh-CN" w:bidi="zh-CN"/>
      </w:rPr>
    </w:lvl>
  </w:abstractNum>
  <w:abstractNum w:abstractNumId="42">
    <w:nsid w:val="5A241D34"/>
    <w:multiLevelType w:val="multilevel"/>
    <w:tmpl w:val="5A241D34"/>
    <w:lvl w:ilvl="0" w:tentative="0">
      <w:start w:val="0"/>
      <w:numFmt w:val="bullet"/>
      <w:lvlText w:val="□"/>
      <w:lvlJc w:val="left"/>
      <w:pPr>
        <w:ind w:left="37" w:hanging="304"/>
      </w:pPr>
      <w:rPr>
        <w:rFonts w:hint="default" w:ascii="宋体" w:hAnsi="宋体" w:eastAsia="宋体" w:cs="宋体"/>
        <w:w w:val="100"/>
        <w:sz w:val="20"/>
        <w:szCs w:val="20"/>
        <w:lang w:val="zh-CN" w:eastAsia="zh-CN" w:bidi="zh-CN"/>
      </w:rPr>
    </w:lvl>
    <w:lvl w:ilvl="1" w:tentative="0">
      <w:start w:val="0"/>
      <w:numFmt w:val="bullet"/>
      <w:lvlText w:val="•"/>
      <w:lvlJc w:val="left"/>
      <w:pPr>
        <w:ind w:left="309" w:hanging="304"/>
      </w:pPr>
      <w:rPr>
        <w:rFonts w:hint="default"/>
        <w:lang w:val="zh-CN" w:eastAsia="zh-CN" w:bidi="zh-CN"/>
      </w:rPr>
    </w:lvl>
    <w:lvl w:ilvl="2" w:tentative="0">
      <w:start w:val="0"/>
      <w:numFmt w:val="bullet"/>
      <w:lvlText w:val="•"/>
      <w:lvlJc w:val="left"/>
      <w:pPr>
        <w:ind w:left="579" w:hanging="304"/>
      </w:pPr>
      <w:rPr>
        <w:rFonts w:hint="default"/>
        <w:lang w:val="zh-CN" w:eastAsia="zh-CN" w:bidi="zh-CN"/>
      </w:rPr>
    </w:lvl>
    <w:lvl w:ilvl="3" w:tentative="0">
      <w:start w:val="0"/>
      <w:numFmt w:val="bullet"/>
      <w:lvlText w:val="•"/>
      <w:lvlJc w:val="left"/>
      <w:pPr>
        <w:ind w:left="849" w:hanging="304"/>
      </w:pPr>
      <w:rPr>
        <w:rFonts w:hint="default"/>
        <w:lang w:val="zh-CN" w:eastAsia="zh-CN" w:bidi="zh-CN"/>
      </w:rPr>
    </w:lvl>
    <w:lvl w:ilvl="4" w:tentative="0">
      <w:start w:val="0"/>
      <w:numFmt w:val="bullet"/>
      <w:lvlText w:val="•"/>
      <w:lvlJc w:val="left"/>
      <w:pPr>
        <w:ind w:left="1119" w:hanging="304"/>
      </w:pPr>
      <w:rPr>
        <w:rFonts w:hint="default"/>
        <w:lang w:val="zh-CN" w:eastAsia="zh-CN" w:bidi="zh-CN"/>
      </w:rPr>
    </w:lvl>
    <w:lvl w:ilvl="5" w:tentative="0">
      <w:start w:val="0"/>
      <w:numFmt w:val="bullet"/>
      <w:lvlText w:val="•"/>
      <w:lvlJc w:val="left"/>
      <w:pPr>
        <w:ind w:left="1389" w:hanging="304"/>
      </w:pPr>
      <w:rPr>
        <w:rFonts w:hint="default"/>
        <w:lang w:val="zh-CN" w:eastAsia="zh-CN" w:bidi="zh-CN"/>
      </w:rPr>
    </w:lvl>
    <w:lvl w:ilvl="6" w:tentative="0">
      <w:start w:val="0"/>
      <w:numFmt w:val="bullet"/>
      <w:lvlText w:val="•"/>
      <w:lvlJc w:val="left"/>
      <w:pPr>
        <w:ind w:left="1659" w:hanging="304"/>
      </w:pPr>
      <w:rPr>
        <w:rFonts w:hint="default"/>
        <w:lang w:val="zh-CN" w:eastAsia="zh-CN" w:bidi="zh-CN"/>
      </w:rPr>
    </w:lvl>
    <w:lvl w:ilvl="7" w:tentative="0">
      <w:start w:val="0"/>
      <w:numFmt w:val="bullet"/>
      <w:lvlText w:val="•"/>
      <w:lvlJc w:val="left"/>
      <w:pPr>
        <w:ind w:left="1929" w:hanging="304"/>
      </w:pPr>
      <w:rPr>
        <w:rFonts w:hint="default"/>
        <w:lang w:val="zh-CN" w:eastAsia="zh-CN" w:bidi="zh-CN"/>
      </w:rPr>
    </w:lvl>
    <w:lvl w:ilvl="8" w:tentative="0">
      <w:start w:val="0"/>
      <w:numFmt w:val="bullet"/>
      <w:lvlText w:val="•"/>
      <w:lvlJc w:val="left"/>
      <w:pPr>
        <w:ind w:left="2199" w:hanging="304"/>
      </w:pPr>
      <w:rPr>
        <w:rFonts w:hint="default"/>
        <w:lang w:val="zh-CN" w:eastAsia="zh-CN" w:bidi="zh-CN"/>
      </w:rPr>
    </w:lvl>
  </w:abstractNum>
  <w:abstractNum w:abstractNumId="43">
    <w:nsid w:val="5E29AB5A"/>
    <w:multiLevelType w:val="multilevel"/>
    <w:tmpl w:val="5E29AB5A"/>
    <w:lvl w:ilvl="0" w:tentative="0">
      <w:start w:val="1"/>
      <w:numFmt w:val="decimal"/>
      <w:lvlText w:val="%1."/>
      <w:lvlJc w:val="left"/>
      <w:pPr>
        <w:ind w:left="37"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56" w:hanging="204"/>
      </w:pPr>
      <w:rPr>
        <w:rFonts w:hint="default"/>
        <w:lang w:val="zh-CN" w:eastAsia="zh-CN" w:bidi="zh-CN"/>
      </w:rPr>
    </w:lvl>
    <w:lvl w:ilvl="2" w:tentative="0">
      <w:start w:val="0"/>
      <w:numFmt w:val="bullet"/>
      <w:lvlText w:val="•"/>
      <w:lvlJc w:val="left"/>
      <w:pPr>
        <w:ind w:left="472" w:hanging="204"/>
      </w:pPr>
      <w:rPr>
        <w:rFonts w:hint="default"/>
        <w:lang w:val="zh-CN" w:eastAsia="zh-CN" w:bidi="zh-CN"/>
      </w:rPr>
    </w:lvl>
    <w:lvl w:ilvl="3" w:tentative="0">
      <w:start w:val="0"/>
      <w:numFmt w:val="bullet"/>
      <w:lvlText w:val="•"/>
      <w:lvlJc w:val="left"/>
      <w:pPr>
        <w:ind w:left="688" w:hanging="204"/>
      </w:pPr>
      <w:rPr>
        <w:rFonts w:hint="default"/>
        <w:lang w:val="zh-CN" w:eastAsia="zh-CN" w:bidi="zh-CN"/>
      </w:rPr>
    </w:lvl>
    <w:lvl w:ilvl="4" w:tentative="0">
      <w:start w:val="0"/>
      <w:numFmt w:val="bullet"/>
      <w:lvlText w:val="•"/>
      <w:lvlJc w:val="left"/>
      <w:pPr>
        <w:ind w:left="904" w:hanging="204"/>
      </w:pPr>
      <w:rPr>
        <w:rFonts w:hint="default"/>
        <w:lang w:val="zh-CN" w:eastAsia="zh-CN" w:bidi="zh-CN"/>
      </w:rPr>
    </w:lvl>
    <w:lvl w:ilvl="5" w:tentative="0">
      <w:start w:val="0"/>
      <w:numFmt w:val="bullet"/>
      <w:lvlText w:val="•"/>
      <w:lvlJc w:val="left"/>
      <w:pPr>
        <w:ind w:left="1120" w:hanging="204"/>
      </w:pPr>
      <w:rPr>
        <w:rFonts w:hint="default"/>
        <w:lang w:val="zh-CN" w:eastAsia="zh-CN" w:bidi="zh-CN"/>
      </w:rPr>
    </w:lvl>
    <w:lvl w:ilvl="6" w:tentative="0">
      <w:start w:val="0"/>
      <w:numFmt w:val="bullet"/>
      <w:lvlText w:val="•"/>
      <w:lvlJc w:val="left"/>
      <w:pPr>
        <w:ind w:left="1336" w:hanging="204"/>
      </w:pPr>
      <w:rPr>
        <w:rFonts w:hint="default"/>
        <w:lang w:val="zh-CN" w:eastAsia="zh-CN" w:bidi="zh-CN"/>
      </w:rPr>
    </w:lvl>
    <w:lvl w:ilvl="7" w:tentative="0">
      <w:start w:val="0"/>
      <w:numFmt w:val="bullet"/>
      <w:lvlText w:val="•"/>
      <w:lvlJc w:val="left"/>
      <w:pPr>
        <w:ind w:left="1552" w:hanging="204"/>
      </w:pPr>
      <w:rPr>
        <w:rFonts w:hint="default"/>
        <w:lang w:val="zh-CN" w:eastAsia="zh-CN" w:bidi="zh-CN"/>
      </w:rPr>
    </w:lvl>
    <w:lvl w:ilvl="8" w:tentative="0">
      <w:start w:val="0"/>
      <w:numFmt w:val="bullet"/>
      <w:lvlText w:val="•"/>
      <w:lvlJc w:val="left"/>
      <w:pPr>
        <w:ind w:left="1768" w:hanging="204"/>
      </w:pPr>
      <w:rPr>
        <w:rFonts w:hint="default"/>
        <w:lang w:val="zh-CN" w:eastAsia="zh-CN" w:bidi="zh-CN"/>
      </w:rPr>
    </w:lvl>
  </w:abstractNum>
  <w:abstractNum w:abstractNumId="44">
    <w:nsid w:val="5FFFB1A7"/>
    <w:multiLevelType w:val="multilevel"/>
    <w:tmpl w:val="5FFFB1A7"/>
    <w:lvl w:ilvl="0" w:tentative="0">
      <w:start w:val="1"/>
      <w:numFmt w:val="decimal"/>
      <w:lvlText w:val="%1."/>
      <w:lvlJc w:val="left"/>
      <w:pPr>
        <w:ind w:left="37"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56" w:hanging="204"/>
      </w:pPr>
      <w:rPr>
        <w:rFonts w:hint="default"/>
        <w:lang w:val="zh-CN" w:eastAsia="zh-CN" w:bidi="zh-CN"/>
      </w:rPr>
    </w:lvl>
    <w:lvl w:ilvl="2" w:tentative="0">
      <w:start w:val="0"/>
      <w:numFmt w:val="bullet"/>
      <w:lvlText w:val="•"/>
      <w:lvlJc w:val="left"/>
      <w:pPr>
        <w:ind w:left="472" w:hanging="204"/>
      </w:pPr>
      <w:rPr>
        <w:rFonts w:hint="default"/>
        <w:lang w:val="zh-CN" w:eastAsia="zh-CN" w:bidi="zh-CN"/>
      </w:rPr>
    </w:lvl>
    <w:lvl w:ilvl="3" w:tentative="0">
      <w:start w:val="0"/>
      <w:numFmt w:val="bullet"/>
      <w:lvlText w:val="•"/>
      <w:lvlJc w:val="left"/>
      <w:pPr>
        <w:ind w:left="688" w:hanging="204"/>
      </w:pPr>
      <w:rPr>
        <w:rFonts w:hint="default"/>
        <w:lang w:val="zh-CN" w:eastAsia="zh-CN" w:bidi="zh-CN"/>
      </w:rPr>
    </w:lvl>
    <w:lvl w:ilvl="4" w:tentative="0">
      <w:start w:val="0"/>
      <w:numFmt w:val="bullet"/>
      <w:lvlText w:val="•"/>
      <w:lvlJc w:val="left"/>
      <w:pPr>
        <w:ind w:left="904" w:hanging="204"/>
      </w:pPr>
      <w:rPr>
        <w:rFonts w:hint="default"/>
        <w:lang w:val="zh-CN" w:eastAsia="zh-CN" w:bidi="zh-CN"/>
      </w:rPr>
    </w:lvl>
    <w:lvl w:ilvl="5" w:tentative="0">
      <w:start w:val="0"/>
      <w:numFmt w:val="bullet"/>
      <w:lvlText w:val="•"/>
      <w:lvlJc w:val="left"/>
      <w:pPr>
        <w:ind w:left="1120" w:hanging="204"/>
      </w:pPr>
      <w:rPr>
        <w:rFonts w:hint="default"/>
        <w:lang w:val="zh-CN" w:eastAsia="zh-CN" w:bidi="zh-CN"/>
      </w:rPr>
    </w:lvl>
    <w:lvl w:ilvl="6" w:tentative="0">
      <w:start w:val="0"/>
      <w:numFmt w:val="bullet"/>
      <w:lvlText w:val="•"/>
      <w:lvlJc w:val="left"/>
      <w:pPr>
        <w:ind w:left="1336" w:hanging="204"/>
      </w:pPr>
      <w:rPr>
        <w:rFonts w:hint="default"/>
        <w:lang w:val="zh-CN" w:eastAsia="zh-CN" w:bidi="zh-CN"/>
      </w:rPr>
    </w:lvl>
    <w:lvl w:ilvl="7" w:tentative="0">
      <w:start w:val="0"/>
      <w:numFmt w:val="bullet"/>
      <w:lvlText w:val="•"/>
      <w:lvlJc w:val="left"/>
      <w:pPr>
        <w:ind w:left="1552" w:hanging="204"/>
      </w:pPr>
      <w:rPr>
        <w:rFonts w:hint="default"/>
        <w:lang w:val="zh-CN" w:eastAsia="zh-CN" w:bidi="zh-CN"/>
      </w:rPr>
    </w:lvl>
    <w:lvl w:ilvl="8" w:tentative="0">
      <w:start w:val="0"/>
      <w:numFmt w:val="bullet"/>
      <w:lvlText w:val="•"/>
      <w:lvlJc w:val="left"/>
      <w:pPr>
        <w:ind w:left="1768" w:hanging="204"/>
      </w:pPr>
      <w:rPr>
        <w:rFonts w:hint="default"/>
        <w:lang w:val="zh-CN" w:eastAsia="zh-CN" w:bidi="zh-CN"/>
      </w:rPr>
    </w:lvl>
  </w:abstractNum>
  <w:abstractNum w:abstractNumId="45">
    <w:nsid w:val="60382F6E"/>
    <w:multiLevelType w:val="multilevel"/>
    <w:tmpl w:val="60382F6E"/>
    <w:lvl w:ilvl="0" w:tentative="0">
      <w:start w:val="1"/>
      <w:numFmt w:val="decimal"/>
      <w:lvlText w:val="%1."/>
      <w:lvlJc w:val="left"/>
      <w:pPr>
        <w:ind w:left="241"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603" w:hanging="204"/>
      </w:pPr>
      <w:rPr>
        <w:rFonts w:hint="default"/>
        <w:lang w:val="zh-CN" w:eastAsia="zh-CN" w:bidi="zh-CN"/>
      </w:rPr>
    </w:lvl>
    <w:lvl w:ilvl="2" w:tentative="0">
      <w:start w:val="0"/>
      <w:numFmt w:val="bullet"/>
      <w:lvlText w:val="•"/>
      <w:lvlJc w:val="left"/>
      <w:pPr>
        <w:ind w:left="966" w:hanging="204"/>
      </w:pPr>
      <w:rPr>
        <w:rFonts w:hint="default"/>
        <w:lang w:val="zh-CN" w:eastAsia="zh-CN" w:bidi="zh-CN"/>
      </w:rPr>
    </w:lvl>
    <w:lvl w:ilvl="3" w:tentative="0">
      <w:start w:val="0"/>
      <w:numFmt w:val="bullet"/>
      <w:lvlText w:val="•"/>
      <w:lvlJc w:val="left"/>
      <w:pPr>
        <w:ind w:left="1329" w:hanging="204"/>
      </w:pPr>
      <w:rPr>
        <w:rFonts w:hint="default"/>
        <w:lang w:val="zh-CN" w:eastAsia="zh-CN" w:bidi="zh-CN"/>
      </w:rPr>
    </w:lvl>
    <w:lvl w:ilvl="4" w:tentative="0">
      <w:start w:val="0"/>
      <w:numFmt w:val="bullet"/>
      <w:lvlText w:val="•"/>
      <w:lvlJc w:val="left"/>
      <w:pPr>
        <w:ind w:left="1692" w:hanging="204"/>
      </w:pPr>
      <w:rPr>
        <w:rFonts w:hint="default"/>
        <w:lang w:val="zh-CN" w:eastAsia="zh-CN" w:bidi="zh-CN"/>
      </w:rPr>
    </w:lvl>
    <w:lvl w:ilvl="5" w:tentative="0">
      <w:start w:val="0"/>
      <w:numFmt w:val="bullet"/>
      <w:lvlText w:val="•"/>
      <w:lvlJc w:val="left"/>
      <w:pPr>
        <w:ind w:left="2055" w:hanging="204"/>
      </w:pPr>
      <w:rPr>
        <w:rFonts w:hint="default"/>
        <w:lang w:val="zh-CN" w:eastAsia="zh-CN" w:bidi="zh-CN"/>
      </w:rPr>
    </w:lvl>
    <w:lvl w:ilvl="6" w:tentative="0">
      <w:start w:val="0"/>
      <w:numFmt w:val="bullet"/>
      <w:lvlText w:val="•"/>
      <w:lvlJc w:val="left"/>
      <w:pPr>
        <w:ind w:left="2418" w:hanging="204"/>
      </w:pPr>
      <w:rPr>
        <w:rFonts w:hint="default"/>
        <w:lang w:val="zh-CN" w:eastAsia="zh-CN" w:bidi="zh-CN"/>
      </w:rPr>
    </w:lvl>
    <w:lvl w:ilvl="7" w:tentative="0">
      <w:start w:val="0"/>
      <w:numFmt w:val="bullet"/>
      <w:lvlText w:val="•"/>
      <w:lvlJc w:val="left"/>
      <w:pPr>
        <w:ind w:left="2781" w:hanging="204"/>
      </w:pPr>
      <w:rPr>
        <w:rFonts w:hint="default"/>
        <w:lang w:val="zh-CN" w:eastAsia="zh-CN" w:bidi="zh-CN"/>
      </w:rPr>
    </w:lvl>
    <w:lvl w:ilvl="8" w:tentative="0">
      <w:start w:val="0"/>
      <w:numFmt w:val="bullet"/>
      <w:lvlText w:val="•"/>
      <w:lvlJc w:val="left"/>
      <w:pPr>
        <w:ind w:left="3144" w:hanging="204"/>
      </w:pPr>
      <w:rPr>
        <w:rFonts w:hint="default"/>
        <w:lang w:val="zh-CN" w:eastAsia="zh-CN" w:bidi="zh-CN"/>
      </w:rPr>
    </w:lvl>
  </w:abstractNum>
  <w:abstractNum w:abstractNumId="46">
    <w:nsid w:val="629F7852"/>
    <w:multiLevelType w:val="multilevel"/>
    <w:tmpl w:val="629F7852"/>
    <w:lvl w:ilvl="0" w:tentative="0">
      <w:start w:val="0"/>
      <w:numFmt w:val="bullet"/>
      <w:lvlText w:val="■"/>
      <w:lvlJc w:val="left"/>
      <w:pPr>
        <w:ind w:left="340" w:hanging="304"/>
      </w:pPr>
      <w:rPr>
        <w:rFonts w:hint="default" w:ascii="宋体" w:hAnsi="宋体" w:eastAsia="宋体" w:cs="宋体"/>
        <w:w w:val="100"/>
        <w:sz w:val="20"/>
        <w:szCs w:val="20"/>
        <w:lang w:val="zh-CN" w:eastAsia="zh-CN" w:bidi="zh-CN"/>
      </w:rPr>
    </w:lvl>
    <w:lvl w:ilvl="1" w:tentative="0">
      <w:start w:val="0"/>
      <w:numFmt w:val="bullet"/>
      <w:lvlText w:val="•"/>
      <w:lvlJc w:val="left"/>
      <w:pPr>
        <w:ind w:left="579" w:hanging="304"/>
      </w:pPr>
      <w:rPr>
        <w:rFonts w:hint="default"/>
        <w:lang w:val="zh-CN" w:eastAsia="zh-CN" w:bidi="zh-CN"/>
      </w:rPr>
    </w:lvl>
    <w:lvl w:ilvl="2" w:tentative="0">
      <w:start w:val="0"/>
      <w:numFmt w:val="bullet"/>
      <w:lvlText w:val="•"/>
      <w:lvlJc w:val="left"/>
      <w:pPr>
        <w:ind w:left="819" w:hanging="304"/>
      </w:pPr>
      <w:rPr>
        <w:rFonts w:hint="default"/>
        <w:lang w:val="zh-CN" w:eastAsia="zh-CN" w:bidi="zh-CN"/>
      </w:rPr>
    </w:lvl>
    <w:lvl w:ilvl="3" w:tentative="0">
      <w:start w:val="0"/>
      <w:numFmt w:val="bullet"/>
      <w:lvlText w:val="•"/>
      <w:lvlJc w:val="left"/>
      <w:pPr>
        <w:ind w:left="1059" w:hanging="304"/>
      </w:pPr>
      <w:rPr>
        <w:rFonts w:hint="default"/>
        <w:lang w:val="zh-CN" w:eastAsia="zh-CN" w:bidi="zh-CN"/>
      </w:rPr>
    </w:lvl>
    <w:lvl w:ilvl="4" w:tentative="0">
      <w:start w:val="0"/>
      <w:numFmt w:val="bullet"/>
      <w:lvlText w:val="•"/>
      <w:lvlJc w:val="left"/>
      <w:pPr>
        <w:ind w:left="1299" w:hanging="304"/>
      </w:pPr>
      <w:rPr>
        <w:rFonts w:hint="default"/>
        <w:lang w:val="zh-CN" w:eastAsia="zh-CN" w:bidi="zh-CN"/>
      </w:rPr>
    </w:lvl>
    <w:lvl w:ilvl="5" w:tentative="0">
      <w:start w:val="0"/>
      <w:numFmt w:val="bullet"/>
      <w:lvlText w:val="•"/>
      <w:lvlJc w:val="left"/>
      <w:pPr>
        <w:ind w:left="1539" w:hanging="304"/>
      </w:pPr>
      <w:rPr>
        <w:rFonts w:hint="default"/>
        <w:lang w:val="zh-CN" w:eastAsia="zh-CN" w:bidi="zh-CN"/>
      </w:rPr>
    </w:lvl>
    <w:lvl w:ilvl="6" w:tentative="0">
      <w:start w:val="0"/>
      <w:numFmt w:val="bullet"/>
      <w:lvlText w:val="•"/>
      <w:lvlJc w:val="left"/>
      <w:pPr>
        <w:ind w:left="1779" w:hanging="304"/>
      </w:pPr>
      <w:rPr>
        <w:rFonts w:hint="default"/>
        <w:lang w:val="zh-CN" w:eastAsia="zh-CN" w:bidi="zh-CN"/>
      </w:rPr>
    </w:lvl>
    <w:lvl w:ilvl="7" w:tentative="0">
      <w:start w:val="0"/>
      <w:numFmt w:val="bullet"/>
      <w:lvlText w:val="•"/>
      <w:lvlJc w:val="left"/>
      <w:pPr>
        <w:ind w:left="2019" w:hanging="304"/>
      </w:pPr>
      <w:rPr>
        <w:rFonts w:hint="default"/>
        <w:lang w:val="zh-CN" w:eastAsia="zh-CN" w:bidi="zh-CN"/>
      </w:rPr>
    </w:lvl>
    <w:lvl w:ilvl="8" w:tentative="0">
      <w:start w:val="0"/>
      <w:numFmt w:val="bullet"/>
      <w:lvlText w:val="•"/>
      <w:lvlJc w:val="left"/>
      <w:pPr>
        <w:ind w:left="2259" w:hanging="304"/>
      </w:pPr>
      <w:rPr>
        <w:rFonts w:hint="default"/>
        <w:lang w:val="zh-CN" w:eastAsia="zh-CN" w:bidi="zh-CN"/>
      </w:rPr>
    </w:lvl>
  </w:abstractNum>
  <w:abstractNum w:abstractNumId="47">
    <w:nsid w:val="65CD0074"/>
    <w:multiLevelType w:val="multilevel"/>
    <w:tmpl w:val="65CD0074"/>
    <w:lvl w:ilvl="0" w:tentative="0">
      <w:start w:val="1"/>
      <w:numFmt w:val="decimal"/>
      <w:lvlText w:val="%1."/>
      <w:lvlJc w:val="left"/>
      <w:pPr>
        <w:ind w:left="37"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56" w:hanging="204"/>
      </w:pPr>
      <w:rPr>
        <w:rFonts w:hint="default"/>
        <w:lang w:val="zh-CN" w:eastAsia="zh-CN" w:bidi="zh-CN"/>
      </w:rPr>
    </w:lvl>
    <w:lvl w:ilvl="2" w:tentative="0">
      <w:start w:val="0"/>
      <w:numFmt w:val="bullet"/>
      <w:lvlText w:val="•"/>
      <w:lvlJc w:val="left"/>
      <w:pPr>
        <w:ind w:left="472" w:hanging="204"/>
      </w:pPr>
      <w:rPr>
        <w:rFonts w:hint="default"/>
        <w:lang w:val="zh-CN" w:eastAsia="zh-CN" w:bidi="zh-CN"/>
      </w:rPr>
    </w:lvl>
    <w:lvl w:ilvl="3" w:tentative="0">
      <w:start w:val="0"/>
      <w:numFmt w:val="bullet"/>
      <w:lvlText w:val="•"/>
      <w:lvlJc w:val="left"/>
      <w:pPr>
        <w:ind w:left="688" w:hanging="204"/>
      </w:pPr>
      <w:rPr>
        <w:rFonts w:hint="default"/>
        <w:lang w:val="zh-CN" w:eastAsia="zh-CN" w:bidi="zh-CN"/>
      </w:rPr>
    </w:lvl>
    <w:lvl w:ilvl="4" w:tentative="0">
      <w:start w:val="0"/>
      <w:numFmt w:val="bullet"/>
      <w:lvlText w:val="•"/>
      <w:lvlJc w:val="left"/>
      <w:pPr>
        <w:ind w:left="904" w:hanging="204"/>
      </w:pPr>
      <w:rPr>
        <w:rFonts w:hint="default"/>
        <w:lang w:val="zh-CN" w:eastAsia="zh-CN" w:bidi="zh-CN"/>
      </w:rPr>
    </w:lvl>
    <w:lvl w:ilvl="5" w:tentative="0">
      <w:start w:val="0"/>
      <w:numFmt w:val="bullet"/>
      <w:lvlText w:val="•"/>
      <w:lvlJc w:val="left"/>
      <w:pPr>
        <w:ind w:left="1120" w:hanging="204"/>
      </w:pPr>
      <w:rPr>
        <w:rFonts w:hint="default"/>
        <w:lang w:val="zh-CN" w:eastAsia="zh-CN" w:bidi="zh-CN"/>
      </w:rPr>
    </w:lvl>
    <w:lvl w:ilvl="6" w:tentative="0">
      <w:start w:val="0"/>
      <w:numFmt w:val="bullet"/>
      <w:lvlText w:val="•"/>
      <w:lvlJc w:val="left"/>
      <w:pPr>
        <w:ind w:left="1336" w:hanging="204"/>
      </w:pPr>
      <w:rPr>
        <w:rFonts w:hint="default"/>
        <w:lang w:val="zh-CN" w:eastAsia="zh-CN" w:bidi="zh-CN"/>
      </w:rPr>
    </w:lvl>
    <w:lvl w:ilvl="7" w:tentative="0">
      <w:start w:val="0"/>
      <w:numFmt w:val="bullet"/>
      <w:lvlText w:val="•"/>
      <w:lvlJc w:val="left"/>
      <w:pPr>
        <w:ind w:left="1552" w:hanging="204"/>
      </w:pPr>
      <w:rPr>
        <w:rFonts w:hint="default"/>
        <w:lang w:val="zh-CN" w:eastAsia="zh-CN" w:bidi="zh-CN"/>
      </w:rPr>
    </w:lvl>
    <w:lvl w:ilvl="8" w:tentative="0">
      <w:start w:val="0"/>
      <w:numFmt w:val="bullet"/>
      <w:lvlText w:val="•"/>
      <w:lvlJc w:val="left"/>
      <w:pPr>
        <w:ind w:left="1768" w:hanging="204"/>
      </w:pPr>
      <w:rPr>
        <w:rFonts w:hint="default"/>
        <w:lang w:val="zh-CN" w:eastAsia="zh-CN" w:bidi="zh-CN"/>
      </w:rPr>
    </w:lvl>
  </w:abstractNum>
  <w:abstractNum w:abstractNumId="48">
    <w:nsid w:val="72183CF9"/>
    <w:multiLevelType w:val="multilevel"/>
    <w:tmpl w:val="72183CF9"/>
    <w:lvl w:ilvl="0" w:tentative="0">
      <w:start w:val="0"/>
      <w:numFmt w:val="bullet"/>
      <w:lvlText w:val="■"/>
      <w:lvlJc w:val="left"/>
      <w:pPr>
        <w:ind w:left="340" w:hanging="304"/>
      </w:pPr>
      <w:rPr>
        <w:rFonts w:hint="default" w:ascii="宋体" w:hAnsi="宋体" w:eastAsia="宋体" w:cs="宋体"/>
        <w:w w:val="100"/>
        <w:sz w:val="20"/>
        <w:szCs w:val="20"/>
        <w:lang w:val="zh-CN" w:eastAsia="zh-CN" w:bidi="zh-CN"/>
      </w:rPr>
    </w:lvl>
    <w:lvl w:ilvl="1" w:tentative="0">
      <w:start w:val="0"/>
      <w:numFmt w:val="bullet"/>
      <w:lvlText w:val="•"/>
      <w:lvlJc w:val="left"/>
      <w:pPr>
        <w:ind w:left="579" w:hanging="304"/>
      </w:pPr>
      <w:rPr>
        <w:rFonts w:hint="default"/>
        <w:lang w:val="zh-CN" w:eastAsia="zh-CN" w:bidi="zh-CN"/>
      </w:rPr>
    </w:lvl>
    <w:lvl w:ilvl="2" w:tentative="0">
      <w:start w:val="0"/>
      <w:numFmt w:val="bullet"/>
      <w:lvlText w:val="•"/>
      <w:lvlJc w:val="left"/>
      <w:pPr>
        <w:ind w:left="819" w:hanging="304"/>
      </w:pPr>
      <w:rPr>
        <w:rFonts w:hint="default"/>
        <w:lang w:val="zh-CN" w:eastAsia="zh-CN" w:bidi="zh-CN"/>
      </w:rPr>
    </w:lvl>
    <w:lvl w:ilvl="3" w:tentative="0">
      <w:start w:val="0"/>
      <w:numFmt w:val="bullet"/>
      <w:lvlText w:val="•"/>
      <w:lvlJc w:val="left"/>
      <w:pPr>
        <w:ind w:left="1059" w:hanging="304"/>
      </w:pPr>
      <w:rPr>
        <w:rFonts w:hint="default"/>
        <w:lang w:val="zh-CN" w:eastAsia="zh-CN" w:bidi="zh-CN"/>
      </w:rPr>
    </w:lvl>
    <w:lvl w:ilvl="4" w:tentative="0">
      <w:start w:val="0"/>
      <w:numFmt w:val="bullet"/>
      <w:lvlText w:val="•"/>
      <w:lvlJc w:val="left"/>
      <w:pPr>
        <w:ind w:left="1299" w:hanging="304"/>
      </w:pPr>
      <w:rPr>
        <w:rFonts w:hint="default"/>
        <w:lang w:val="zh-CN" w:eastAsia="zh-CN" w:bidi="zh-CN"/>
      </w:rPr>
    </w:lvl>
    <w:lvl w:ilvl="5" w:tentative="0">
      <w:start w:val="0"/>
      <w:numFmt w:val="bullet"/>
      <w:lvlText w:val="•"/>
      <w:lvlJc w:val="left"/>
      <w:pPr>
        <w:ind w:left="1539" w:hanging="304"/>
      </w:pPr>
      <w:rPr>
        <w:rFonts w:hint="default"/>
        <w:lang w:val="zh-CN" w:eastAsia="zh-CN" w:bidi="zh-CN"/>
      </w:rPr>
    </w:lvl>
    <w:lvl w:ilvl="6" w:tentative="0">
      <w:start w:val="0"/>
      <w:numFmt w:val="bullet"/>
      <w:lvlText w:val="•"/>
      <w:lvlJc w:val="left"/>
      <w:pPr>
        <w:ind w:left="1779" w:hanging="304"/>
      </w:pPr>
      <w:rPr>
        <w:rFonts w:hint="default"/>
        <w:lang w:val="zh-CN" w:eastAsia="zh-CN" w:bidi="zh-CN"/>
      </w:rPr>
    </w:lvl>
    <w:lvl w:ilvl="7" w:tentative="0">
      <w:start w:val="0"/>
      <w:numFmt w:val="bullet"/>
      <w:lvlText w:val="•"/>
      <w:lvlJc w:val="left"/>
      <w:pPr>
        <w:ind w:left="2019" w:hanging="304"/>
      </w:pPr>
      <w:rPr>
        <w:rFonts w:hint="default"/>
        <w:lang w:val="zh-CN" w:eastAsia="zh-CN" w:bidi="zh-CN"/>
      </w:rPr>
    </w:lvl>
    <w:lvl w:ilvl="8" w:tentative="0">
      <w:start w:val="0"/>
      <w:numFmt w:val="bullet"/>
      <w:lvlText w:val="•"/>
      <w:lvlJc w:val="left"/>
      <w:pPr>
        <w:ind w:left="2259" w:hanging="304"/>
      </w:pPr>
      <w:rPr>
        <w:rFonts w:hint="default"/>
        <w:lang w:val="zh-CN" w:eastAsia="zh-CN" w:bidi="zh-CN"/>
      </w:rPr>
    </w:lvl>
  </w:abstractNum>
  <w:abstractNum w:abstractNumId="49">
    <w:nsid w:val="74C28B35"/>
    <w:multiLevelType w:val="multilevel"/>
    <w:tmpl w:val="74C28B35"/>
    <w:lvl w:ilvl="0" w:tentative="0">
      <w:start w:val="0"/>
      <w:numFmt w:val="bullet"/>
      <w:lvlText w:val="■"/>
      <w:lvlJc w:val="left"/>
      <w:pPr>
        <w:ind w:left="340" w:hanging="304"/>
      </w:pPr>
      <w:rPr>
        <w:rFonts w:hint="default" w:ascii="宋体" w:hAnsi="宋体" w:eastAsia="宋体" w:cs="宋体"/>
        <w:w w:val="100"/>
        <w:sz w:val="20"/>
        <w:szCs w:val="20"/>
        <w:lang w:val="zh-CN" w:eastAsia="zh-CN" w:bidi="zh-CN"/>
      </w:rPr>
    </w:lvl>
    <w:lvl w:ilvl="1" w:tentative="0">
      <w:start w:val="0"/>
      <w:numFmt w:val="bullet"/>
      <w:lvlText w:val="•"/>
      <w:lvlJc w:val="left"/>
      <w:pPr>
        <w:ind w:left="579" w:hanging="304"/>
      </w:pPr>
      <w:rPr>
        <w:rFonts w:hint="default"/>
        <w:lang w:val="zh-CN" w:eastAsia="zh-CN" w:bidi="zh-CN"/>
      </w:rPr>
    </w:lvl>
    <w:lvl w:ilvl="2" w:tentative="0">
      <w:start w:val="0"/>
      <w:numFmt w:val="bullet"/>
      <w:lvlText w:val="•"/>
      <w:lvlJc w:val="left"/>
      <w:pPr>
        <w:ind w:left="819" w:hanging="304"/>
      </w:pPr>
      <w:rPr>
        <w:rFonts w:hint="default"/>
        <w:lang w:val="zh-CN" w:eastAsia="zh-CN" w:bidi="zh-CN"/>
      </w:rPr>
    </w:lvl>
    <w:lvl w:ilvl="3" w:tentative="0">
      <w:start w:val="0"/>
      <w:numFmt w:val="bullet"/>
      <w:lvlText w:val="•"/>
      <w:lvlJc w:val="left"/>
      <w:pPr>
        <w:ind w:left="1059" w:hanging="304"/>
      </w:pPr>
      <w:rPr>
        <w:rFonts w:hint="default"/>
        <w:lang w:val="zh-CN" w:eastAsia="zh-CN" w:bidi="zh-CN"/>
      </w:rPr>
    </w:lvl>
    <w:lvl w:ilvl="4" w:tentative="0">
      <w:start w:val="0"/>
      <w:numFmt w:val="bullet"/>
      <w:lvlText w:val="•"/>
      <w:lvlJc w:val="left"/>
      <w:pPr>
        <w:ind w:left="1299" w:hanging="304"/>
      </w:pPr>
      <w:rPr>
        <w:rFonts w:hint="default"/>
        <w:lang w:val="zh-CN" w:eastAsia="zh-CN" w:bidi="zh-CN"/>
      </w:rPr>
    </w:lvl>
    <w:lvl w:ilvl="5" w:tentative="0">
      <w:start w:val="0"/>
      <w:numFmt w:val="bullet"/>
      <w:lvlText w:val="•"/>
      <w:lvlJc w:val="left"/>
      <w:pPr>
        <w:ind w:left="1539" w:hanging="304"/>
      </w:pPr>
      <w:rPr>
        <w:rFonts w:hint="default"/>
        <w:lang w:val="zh-CN" w:eastAsia="zh-CN" w:bidi="zh-CN"/>
      </w:rPr>
    </w:lvl>
    <w:lvl w:ilvl="6" w:tentative="0">
      <w:start w:val="0"/>
      <w:numFmt w:val="bullet"/>
      <w:lvlText w:val="•"/>
      <w:lvlJc w:val="left"/>
      <w:pPr>
        <w:ind w:left="1779" w:hanging="304"/>
      </w:pPr>
      <w:rPr>
        <w:rFonts w:hint="default"/>
        <w:lang w:val="zh-CN" w:eastAsia="zh-CN" w:bidi="zh-CN"/>
      </w:rPr>
    </w:lvl>
    <w:lvl w:ilvl="7" w:tentative="0">
      <w:start w:val="0"/>
      <w:numFmt w:val="bullet"/>
      <w:lvlText w:val="•"/>
      <w:lvlJc w:val="left"/>
      <w:pPr>
        <w:ind w:left="2019" w:hanging="304"/>
      </w:pPr>
      <w:rPr>
        <w:rFonts w:hint="default"/>
        <w:lang w:val="zh-CN" w:eastAsia="zh-CN" w:bidi="zh-CN"/>
      </w:rPr>
    </w:lvl>
    <w:lvl w:ilvl="8" w:tentative="0">
      <w:start w:val="0"/>
      <w:numFmt w:val="bullet"/>
      <w:lvlText w:val="•"/>
      <w:lvlJc w:val="left"/>
      <w:pPr>
        <w:ind w:left="2259" w:hanging="304"/>
      </w:pPr>
      <w:rPr>
        <w:rFonts w:hint="default"/>
        <w:lang w:val="zh-CN" w:eastAsia="zh-CN" w:bidi="zh-CN"/>
      </w:rPr>
    </w:lvl>
  </w:abstractNum>
  <w:abstractNum w:abstractNumId="50">
    <w:nsid w:val="77ECEA79"/>
    <w:multiLevelType w:val="multilevel"/>
    <w:tmpl w:val="77ECEA79"/>
    <w:lvl w:ilvl="0" w:tentative="0">
      <w:start w:val="0"/>
      <w:numFmt w:val="bullet"/>
      <w:lvlText w:val="□"/>
      <w:lvlJc w:val="left"/>
      <w:pPr>
        <w:ind w:left="37" w:hanging="304"/>
      </w:pPr>
      <w:rPr>
        <w:rFonts w:hint="default" w:ascii="宋体" w:hAnsi="宋体" w:eastAsia="宋体" w:cs="宋体"/>
        <w:w w:val="100"/>
        <w:sz w:val="20"/>
        <w:szCs w:val="20"/>
        <w:lang w:val="zh-CN" w:eastAsia="zh-CN" w:bidi="zh-CN"/>
      </w:rPr>
    </w:lvl>
    <w:lvl w:ilvl="1" w:tentative="0">
      <w:start w:val="0"/>
      <w:numFmt w:val="bullet"/>
      <w:lvlText w:val="•"/>
      <w:lvlJc w:val="left"/>
      <w:pPr>
        <w:ind w:left="309" w:hanging="304"/>
      </w:pPr>
      <w:rPr>
        <w:rFonts w:hint="default"/>
        <w:lang w:val="zh-CN" w:eastAsia="zh-CN" w:bidi="zh-CN"/>
      </w:rPr>
    </w:lvl>
    <w:lvl w:ilvl="2" w:tentative="0">
      <w:start w:val="0"/>
      <w:numFmt w:val="bullet"/>
      <w:lvlText w:val="•"/>
      <w:lvlJc w:val="left"/>
      <w:pPr>
        <w:ind w:left="579" w:hanging="304"/>
      </w:pPr>
      <w:rPr>
        <w:rFonts w:hint="default"/>
        <w:lang w:val="zh-CN" w:eastAsia="zh-CN" w:bidi="zh-CN"/>
      </w:rPr>
    </w:lvl>
    <w:lvl w:ilvl="3" w:tentative="0">
      <w:start w:val="0"/>
      <w:numFmt w:val="bullet"/>
      <w:lvlText w:val="•"/>
      <w:lvlJc w:val="left"/>
      <w:pPr>
        <w:ind w:left="849" w:hanging="304"/>
      </w:pPr>
      <w:rPr>
        <w:rFonts w:hint="default"/>
        <w:lang w:val="zh-CN" w:eastAsia="zh-CN" w:bidi="zh-CN"/>
      </w:rPr>
    </w:lvl>
    <w:lvl w:ilvl="4" w:tentative="0">
      <w:start w:val="0"/>
      <w:numFmt w:val="bullet"/>
      <w:lvlText w:val="•"/>
      <w:lvlJc w:val="left"/>
      <w:pPr>
        <w:ind w:left="1119" w:hanging="304"/>
      </w:pPr>
      <w:rPr>
        <w:rFonts w:hint="default"/>
        <w:lang w:val="zh-CN" w:eastAsia="zh-CN" w:bidi="zh-CN"/>
      </w:rPr>
    </w:lvl>
    <w:lvl w:ilvl="5" w:tentative="0">
      <w:start w:val="0"/>
      <w:numFmt w:val="bullet"/>
      <w:lvlText w:val="•"/>
      <w:lvlJc w:val="left"/>
      <w:pPr>
        <w:ind w:left="1389" w:hanging="304"/>
      </w:pPr>
      <w:rPr>
        <w:rFonts w:hint="default"/>
        <w:lang w:val="zh-CN" w:eastAsia="zh-CN" w:bidi="zh-CN"/>
      </w:rPr>
    </w:lvl>
    <w:lvl w:ilvl="6" w:tentative="0">
      <w:start w:val="0"/>
      <w:numFmt w:val="bullet"/>
      <w:lvlText w:val="•"/>
      <w:lvlJc w:val="left"/>
      <w:pPr>
        <w:ind w:left="1659" w:hanging="304"/>
      </w:pPr>
      <w:rPr>
        <w:rFonts w:hint="default"/>
        <w:lang w:val="zh-CN" w:eastAsia="zh-CN" w:bidi="zh-CN"/>
      </w:rPr>
    </w:lvl>
    <w:lvl w:ilvl="7" w:tentative="0">
      <w:start w:val="0"/>
      <w:numFmt w:val="bullet"/>
      <w:lvlText w:val="•"/>
      <w:lvlJc w:val="left"/>
      <w:pPr>
        <w:ind w:left="1929" w:hanging="304"/>
      </w:pPr>
      <w:rPr>
        <w:rFonts w:hint="default"/>
        <w:lang w:val="zh-CN" w:eastAsia="zh-CN" w:bidi="zh-CN"/>
      </w:rPr>
    </w:lvl>
    <w:lvl w:ilvl="8" w:tentative="0">
      <w:start w:val="0"/>
      <w:numFmt w:val="bullet"/>
      <w:lvlText w:val="•"/>
      <w:lvlJc w:val="left"/>
      <w:pPr>
        <w:ind w:left="2199" w:hanging="304"/>
      </w:pPr>
      <w:rPr>
        <w:rFonts w:hint="default"/>
        <w:lang w:val="zh-CN" w:eastAsia="zh-CN" w:bidi="zh-CN"/>
      </w:rPr>
    </w:lvl>
  </w:abstractNum>
  <w:abstractNum w:abstractNumId="51">
    <w:nsid w:val="79AA4FA4"/>
    <w:multiLevelType w:val="multilevel"/>
    <w:tmpl w:val="79AA4FA4"/>
    <w:lvl w:ilvl="0" w:tentative="0">
      <w:start w:val="1"/>
      <w:numFmt w:val="decimal"/>
      <w:lvlText w:val="%1."/>
      <w:lvlJc w:val="left"/>
      <w:pPr>
        <w:ind w:left="37"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256" w:hanging="204"/>
      </w:pPr>
      <w:rPr>
        <w:rFonts w:hint="default"/>
        <w:lang w:val="zh-CN" w:eastAsia="zh-CN" w:bidi="zh-CN"/>
      </w:rPr>
    </w:lvl>
    <w:lvl w:ilvl="2" w:tentative="0">
      <w:start w:val="0"/>
      <w:numFmt w:val="bullet"/>
      <w:lvlText w:val="•"/>
      <w:lvlJc w:val="left"/>
      <w:pPr>
        <w:ind w:left="472" w:hanging="204"/>
      </w:pPr>
      <w:rPr>
        <w:rFonts w:hint="default"/>
        <w:lang w:val="zh-CN" w:eastAsia="zh-CN" w:bidi="zh-CN"/>
      </w:rPr>
    </w:lvl>
    <w:lvl w:ilvl="3" w:tentative="0">
      <w:start w:val="0"/>
      <w:numFmt w:val="bullet"/>
      <w:lvlText w:val="•"/>
      <w:lvlJc w:val="left"/>
      <w:pPr>
        <w:ind w:left="688" w:hanging="204"/>
      </w:pPr>
      <w:rPr>
        <w:rFonts w:hint="default"/>
        <w:lang w:val="zh-CN" w:eastAsia="zh-CN" w:bidi="zh-CN"/>
      </w:rPr>
    </w:lvl>
    <w:lvl w:ilvl="4" w:tentative="0">
      <w:start w:val="0"/>
      <w:numFmt w:val="bullet"/>
      <w:lvlText w:val="•"/>
      <w:lvlJc w:val="left"/>
      <w:pPr>
        <w:ind w:left="904" w:hanging="204"/>
      </w:pPr>
      <w:rPr>
        <w:rFonts w:hint="default"/>
        <w:lang w:val="zh-CN" w:eastAsia="zh-CN" w:bidi="zh-CN"/>
      </w:rPr>
    </w:lvl>
    <w:lvl w:ilvl="5" w:tentative="0">
      <w:start w:val="0"/>
      <w:numFmt w:val="bullet"/>
      <w:lvlText w:val="•"/>
      <w:lvlJc w:val="left"/>
      <w:pPr>
        <w:ind w:left="1120" w:hanging="204"/>
      </w:pPr>
      <w:rPr>
        <w:rFonts w:hint="default"/>
        <w:lang w:val="zh-CN" w:eastAsia="zh-CN" w:bidi="zh-CN"/>
      </w:rPr>
    </w:lvl>
    <w:lvl w:ilvl="6" w:tentative="0">
      <w:start w:val="0"/>
      <w:numFmt w:val="bullet"/>
      <w:lvlText w:val="•"/>
      <w:lvlJc w:val="left"/>
      <w:pPr>
        <w:ind w:left="1336" w:hanging="204"/>
      </w:pPr>
      <w:rPr>
        <w:rFonts w:hint="default"/>
        <w:lang w:val="zh-CN" w:eastAsia="zh-CN" w:bidi="zh-CN"/>
      </w:rPr>
    </w:lvl>
    <w:lvl w:ilvl="7" w:tentative="0">
      <w:start w:val="0"/>
      <w:numFmt w:val="bullet"/>
      <w:lvlText w:val="•"/>
      <w:lvlJc w:val="left"/>
      <w:pPr>
        <w:ind w:left="1552" w:hanging="204"/>
      </w:pPr>
      <w:rPr>
        <w:rFonts w:hint="default"/>
        <w:lang w:val="zh-CN" w:eastAsia="zh-CN" w:bidi="zh-CN"/>
      </w:rPr>
    </w:lvl>
    <w:lvl w:ilvl="8" w:tentative="0">
      <w:start w:val="0"/>
      <w:numFmt w:val="bullet"/>
      <w:lvlText w:val="•"/>
      <w:lvlJc w:val="left"/>
      <w:pPr>
        <w:ind w:left="1768" w:hanging="204"/>
      </w:pPr>
      <w:rPr>
        <w:rFonts w:hint="default"/>
        <w:lang w:val="zh-CN" w:eastAsia="zh-CN" w:bidi="zh-CN"/>
      </w:rPr>
    </w:lvl>
  </w:abstractNum>
  <w:abstractNum w:abstractNumId="52">
    <w:nsid w:val="7C246926"/>
    <w:multiLevelType w:val="multilevel"/>
    <w:tmpl w:val="7C246926"/>
    <w:lvl w:ilvl="0" w:tentative="0">
      <w:start w:val="0"/>
      <w:numFmt w:val="bullet"/>
      <w:lvlText w:val="■"/>
      <w:lvlJc w:val="left"/>
      <w:pPr>
        <w:ind w:left="340" w:hanging="304"/>
      </w:pPr>
      <w:rPr>
        <w:rFonts w:hint="default" w:ascii="宋体" w:hAnsi="宋体" w:eastAsia="宋体" w:cs="宋体"/>
        <w:w w:val="100"/>
        <w:sz w:val="20"/>
        <w:szCs w:val="20"/>
        <w:lang w:val="zh-CN" w:eastAsia="zh-CN" w:bidi="zh-CN"/>
      </w:rPr>
    </w:lvl>
    <w:lvl w:ilvl="1" w:tentative="0">
      <w:start w:val="0"/>
      <w:numFmt w:val="bullet"/>
      <w:lvlText w:val="•"/>
      <w:lvlJc w:val="left"/>
      <w:pPr>
        <w:ind w:left="579" w:hanging="304"/>
      </w:pPr>
      <w:rPr>
        <w:rFonts w:hint="default"/>
        <w:lang w:val="zh-CN" w:eastAsia="zh-CN" w:bidi="zh-CN"/>
      </w:rPr>
    </w:lvl>
    <w:lvl w:ilvl="2" w:tentative="0">
      <w:start w:val="0"/>
      <w:numFmt w:val="bullet"/>
      <w:lvlText w:val="•"/>
      <w:lvlJc w:val="left"/>
      <w:pPr>
        <w:ind w:left="819" w:hanging="304"/>
      </w:pPr>
      <w:rPr>
        <w:rFonts w:hint="default"/>
        <w:lang w:val="zh-CN" w:eastAsia="zh-CN" w:bidi="zh-CN"/>
      </w:rPr>
    </w:lvl>
    <w:lvl w:ilvl="3" w:tentative="0">
      <w:start w:val="0"/>
      <w:numFmt w:val="bullet"/>
      <w:lvlText w:val="•"/>
      <w:lvlJc w:val="left"/>
      <w:pPr>
        <w:ind w:left="1059" w:hanging="304"/>
      </w:pPr>
      <w:rPr>
        <w:rFonts w:hint="default"/>
        <w:lang w:val="zh-CN" w:eastAsia="zh-CN" w:bidi="zh-CN"/>
      </w:rPr>
    </w:lvl>
    <w:lvl w:ilvl="4" w:tentative="0">
      <w:start w:val="0"/>
      <w:numFmt w:val="bullet"/>
      <w:lvlText w:val="•"/>
      <w:lvlJc w:val="left"/>
      <w:pPr>
        <w:ind w:left="1299" w:hanging="304"/>
      </w:pPr>
      <w:rPr>
        <w:rFonts w:hint="default"/>
        <w:lang w:val="zh-CN" w:eastAsia="zh-CN" w:bidi="zh-CN"/>
      </w:rPr>
    </w:lvl>
    <w:lvl w:ilvl="5" w:tentative="0">
      <w:start w:val="0"/>
      <w:numFmt w:val="bullet"/>
      <w:lvlText w:val="•"/>
      <w:lvlJc w:val="left"/>
      <w:pPr>
        <w:ind w:left="1539" w:hanging="304"/>
      </w:pPr>
      <w:rPr>
        <w:rFonts w:hint="default"/>
        <w:lang w:val="zh-CN" w:eastAsia="zh-CN" w:bidi="zh-CN"/>
      </w:rPr>
    </w:lvl>
    <w:lvl w:ilvl="6" w:tentative="0">
      <w:start w:val="0"/>
      <w:numFmt w:val="bullet"/>
      <w:lvlText w:val="•"/>
      <w:lvlJc w:val="left"/>
      <w:pPr>
        <w:ind w:left="1779" w:hanging="304"/>
      </w:pPr>
      <w:rPr>
        <w:rFonts w:hint="default"/>
        <w:lang w:val="zh-CN" w:eastAsia="zh-CN" w:bidi="zh-CN"/>
      </w:rPr>
    </w:lvl>
    <w:lvl w:ilvl="7" w:tentative="0">
      <w:start w:val="0"/>
      <w:numFmt w:val="bullet"/>
      <w:lvlText w:val="•"/>
      <w:lvlJc w:val="left"/>
      <w:pPr>
        <w:ind w:left="2019" w:hanging="304"/>
      </w:pPr>
      <w:rPr>
        <w:rFonts w:hint="default"/>
        <w:lang w:val="zh-CN" w:eastAsia="zh-CN" w:bidi="zh-CN"/>
      </w:rPr>
    </w:lvl>
    <w:lvl w:ilvl="8" w:tentative="0">
      <w:start w:val="0"/>
      <w:numFmt w:val="bullet"/>
      <w:lvlText w:val="•"/>
      <w:lvlJc w:val="left"/>
      <w:pPr>
        <w:ind w:left="2259" w:hanging="304"/>
      </w:pPr>
      <w:rPr>
        <w:rFonts w:hint="default"/>
        <w:lang w:val="zh-CN" w:eastAsia="zh-CN" w:bidi="zh-CN"/>
      </w:rPr>
    </w:lvl>
  </w:abstractNum>
  <w:abstractNum w:abstractNumId="53">
    <w:nsid w:val="7DEC2089"/>
    <w:multiLevelType w:val="multilevel"/>
    <w:tmpl w:val="7DEC2089"/>
    <w:lvl w:ilvl="0" w:tentative="0">
      <w:start w:val="1"/>
      <w:numFmt w:val="decimal"/>
      <w:lvlText w:val="%1."/>
      <w:lvlJc w:val="left"/>
      <w:pPr>
        <w:ind w:left="241" w:hanging="204"/>
        <w:jc w:val="left"/>
      </w:pPr>
      <w:rPr>
        <w:rFonts w:hint="default" w:ascii="宋体" w:hAnsi="宋体" w:eastAsia="宋体" w:cs="宋体"/>
        <w:spacing w:val="1"/>
        <w:w w:val="100"/>
        <w:sz w:val="18"/>
        <w:szCs w:val="18"/>
        <w:lang w:val="zh-CN" w:eastAsia="zh-CN" w:bidi="zh-CN"/>
      </w:rPr>
    </w:lvl>
    <w:lvl w:ilvl="1" w:tentative="0">
      <w:start w:val="0"/>
      <w:numFmt w:val="bullet"/>
      <w:lvlText w:val="•"/>
      <w:lvlJc w:val="left"/>
      <w:pPr>
        <w:ind w:left="603" w:hanging="204"/>
      </w:pPr>
      <w:rPr>
        <w:rFonts w:hint="default"/>
        <w:lang w:val="zh-CN" w:eastAsia="zh-CN" w:bidi="zh-CN"/>
      </w:rPr>
    </w:lvl>
    <w:lvl w:ilvl="2" w:tentative="0">
      <w:start w:val="0"/>
      <w:numFmt w:val="bullet"/>
      <w:lvlText w:val="•"/>
      <w:lvlJc w:val="left"/>
      <w:pPr>
        <w:ind w:left="966" w:hanging="204"/>
      </w:pPr>
      <w:rPr>
        <w:rFonts w:hint="default"/>
        <w:lang w:val="zh-CN" w:eastAsia="zh-CN" w:bidi="zh-CN"/>
      </w:rPr>
    </w:lvl>
    <w:lvl w:ilvl="3" w:tentative="0">
      <w:start w:val="0"/>
      <w:numFmt w:val="bullet"/>
      <w:lvlText w:val="•"/>
      <w:lvlJc w:val="left"/>
      <w:pPr>
        <w:ind w:left="1329" w:hanging="204"/>
      </w:pPr>
      <w:rPr>
        <w:rFonts w:hint="default"/>
        <w:lang w:val="zh-CN" w:eastAsia="zh-CN" w:bidi="zh-CN"/>
      </w:rPr>
    </w:lvl>
    <w:lvl w:ilvl="4" w:tentative="0">
      <w:start w:val="0"/>
      <w:numFmt w:val="bullet"/>
      <w:lvlText w:val="•"/>
      <w:lvlJc w:val="left"/>
      <w:pPr>
        <w:ind w:left="1692" w:hanging="204"/>
      </w:pPr>
      <w:rPr>
        <w:rFonts w:hint="default"/>
        <w:lang w:val="zh-CN" w:eastAsia="zh-CN" w:bidi="zh-CN"/>
      </w:rPr>
    </w:lvl>
    <w:lvl w:ilvl="5" w:tentative="0">
      <w:start w:val="0"/>
      <w:numFmt w:val="bullet"/>
      <w:lvlText w:val="•"/>
      <w:lvlJc w:val="left"/>
      <w:pPr>
        <w:ind w:left="2055" w:hanging="204"/>
      </w:pPr>
      <w:rPr>
        <w:rFonts w:hint="default"/>
        <w:lang w:val="zh-CN" w:eastAsia="zh-CN" w:bidi="zh-CN"/>
      </w:rPr>
    </w:lvl>
    <w:lvl w:ilvl="6" w:tentative="0">
      <w:start w:val="0"/>
      <w:numFmt w:val="bullet"/>
      <w:lvlText w:val="•"/>
      <w:lvlJc w:val="left"/>
      <w:pPr>
        <w:ind w:left="2418" w:hanging="204"/>
      </w:pPr>
      <w:rPr>
        <w:rFonts w:hint="default"/>
        <w:lang w:val="zh-CN" w:eastAsia="zh-CN" w:bidi="zh-CN"/>
      </w:rPr>
    </w:lvl>
    <w:lvl w:ilvl="7" w:tentative="0">
      <w:start w:val="0"/>
      <w:numFmt w:val="bullet"/>
      <w:lvlText w:val="•"/>
      <w:lvlJc w:val="left"/>
      <w:pPr>
        <w:ind w:left="2781" w:hanging="204"/>
      </w:pPr>
      <w:rPr>
        <w:rFonts w:hint="default"/>
        <w:lang w:val="zh-CN" w:eastAsia="zh-CN" w:bidi="zh-CN"/>
      </w:rPr>
    </w:lvl>
    <w:lvl w:ilvl="8" w:tentative="0">
      <w:start w:val="0"/>
      <w:numFmt w:val="bullet"/>
      <w:lvlText w:val="•"/>
      <w:lvlJc w:val="left"/>
      <w:pPr>
        <w:ind w:left="3144" w:hanging="204"/>
      </w:pPr>
      <w:rPr>
        <w:rFonts w:hint="default"/>
        <w:lang w:val="zh-CN" w:eastAsia="zh-CN" w:bidi="zh-CN"/>
      </w:rPr>
    </w:lvl>
  </w:abstractNum>
  <w:num w:numId="1">
    <w:abstractNumId w:val="21"/>
  </w:num>
  <w:num w:numId="2">
    <w:abstractNumId w:val="15"/>
  </w:num>
  <w:num w:numId="3">
    <w:abstractNumId w:val="41"/>
  </w:num>
  <w:num w:numId="4">
    <w:abstractNumId w:val="13"/>
  </w:num>
  <w:num w:numId="5">
    <w:abstractNumId w:val="9"/>
  </w:num>
  <w:num w:numId="6">
    <w:abstractNumId w:val="23"/>
  </w:num>
  <w:num w:numId="7">
    <w:abstractNumId w:val="30"/>
  </w:num>
  <w:num w:numId="8">
    <w:abstractNumId w:val="48"/>
  </w:num>
  <w:num w:numId="9">
    <w:abstractNumId w:val="22"/>
  </w:num>
  <w:num w:numId="10">
    <w:abstractNumId w:val="5"/>
  </w:num>
  <w:num w:numId="11">
    <w:abstractNumId w:val="31"/>
  </w:num>
  <w:num w:numId="12">
    <w:abstractNumId w:val="42"/>
  </w:num>
  <w:num w:numId="13">
    <w:abstractNumId w:val="14"/>
  </w:num>
  <w:num w:numId="14">
    <w:abstractNumId w:val="38"/>
  </w:num>
  <w:num w:numId="15">
    <w:abstractNumId w:val="19"/>
  </w:num>
  <w:num w:numId="16">
    <w:abstractNumId w:val="29"/>
  </w:num>
  <w:num w:numId="17">
    <w:abstractNumId w:val="17"/>
  </w:num>
  <w:num w:numId="18">
    <w:abstractNumId w:val="16"/>
  </w:num>
  <w:num w:numId="19">
    <w:abstractNumId w:val="7"/>
  </w:num>
  <w:num w:numId="20">
    <w:abstractNumId w:val="36"/>
  </w:num>
  <w:num w:numId="21">
    <w:abstractNumId w:val="45"/>
  </w:num>
  <w:num w:numId="22">
    <w:abstractNumId w:val="26"/>
  </w:num>
  <w:num w:numId="23">
    <w:abstractNumId w:val="35"/>
  </w:num>
  <w:num w:numId="24">
    <w:abstractNumId w:val="8"/>
  </w:num>
  <w:num w:numId="25">
    <w:abstractNumId w:val="52"/>
  </w:num>
  <w:num w:numId="26">
    <w:abstractNumId w:val="50"/>
  </w:num>
  <w:num w:numId="27">
    <w:abstractNumId w:val="12"/>
  </w:num>
  <w:num w:numId="28">
    <w:abstractNumId w:val="46"/>
  </w:num>
  <w:num w:numId="29">
    <w:abstractNumId w:val="6"/>
  </w:num>
  <w:num w:numId="30">
    <w:abstractNumId w:val="34"/>
  </w:num>
  <w:num w:numId="31">
    <w:abstractNumId w:val="2"/>
  </w:num>
  <w:num w:numId="32">
    <w:abstractNumId w:val="40"/>
  </w:num>
  <w:num w:numId="33">
    <w:abstractNumId w:val="53"/>
  </w:num>
  <w:num w:numId="34">
    <w:abstractNumId w:val="0"/>
  </w:num>
  <w:num w:numId="35">
    <w:abstractNumId w:val="28"/>
  </w:num>
  <w:num w:numId="36">
    <w:abstractNumId w:val="39"/>
  </w:num>
  <w:num w:numId="37">
    <w:abstractNumId w:val="20"/>
  </w:num>
  <w:num w:numId="38">
    <w:abstractNumId w:val="18"/>
  </w:num>
  <w:num w:numId="39">
    <w:abstractNumId w:val="32"/>
  </w:num>
  <w:num w:numId="40">
    <w:abstractNumId w:val="51"/>
  </w:num>
  <w:num w:numId="41">
    <w:abstractNumId w:val="11"/>
  </w:num>
  <w:num w:numId="42">
    <w:abstractNumId w:val="4"/>
  </w:num>
  <w:num w:numId="43">
    <w:abstractNumId w:val="10"/>
  </w:num>
  <w:num w:numId="44">
    <w:abstractNumId w:val="43"/>
  </w:num>
  <w:num w:numId="45">
    <w:abstractNumId w:val="1"/>
  </w:num>
  <w:num w:numId="46">
    <w:abstractNumId w:val="27"/>
  </w:num>
  <w:num w:numId="47">
    <w:abstractNumId w:val="3"/>
  </w:num>
  <w:num w:numId="48">
    <w:abstractNumId w:val="44"/>
  </w:num>
  <w:num w:numId="49">
    <w:abstractNumId w:val="49"/>
  </w:num>
  <w:num w:numId="50">
    <w:abstractNumId w:val="37"/>
  </w:num>
  <w:num w:numId="51">
    <w:abstractNumId w:val="33"/>
  </w:num>
  <w:num w:numId="52">
    <w:abstractNumId w:val="47"/>
  </w:num>
  <w:num w:numId="53">
    <w:abstractNumId w:val="24"/>
  </w:num>
  <w:num w:numId="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68E958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黑体" w:hAnsi="黑体" w:eastAsia="黑体" w:cs="黑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ScaleCrop>false</ScaleCrop>
  <LinksUpToDate>false</LinksUpToDate>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2020-10-13T02:44:00Z</dcterms:created>
  <dc:creator>pc</dc:creator>
  <cp:lastModifiedBy>雅     痞</cp:lastModifiedBy>
  <dcterms:modified xsi:type="dcterms:W3CDTF">2020-10-13T02:51:27Z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2020-09-27T00:00:00Z</vt:filetime>
  </property>
  <property fmtid="{D5CDD505-2E9C-101B-9397-08002B2CF9AE}" pid="3" name="Creator">
    <vt:lpwstr>Microsoft® Office Excel® 2007</vt:lpwstr>
  </property>
  <property fmtid="{D5CDD505-2E9C-101B-9397-08002B2CF9AE}" pid="4" name="LastSaved">
    <vt:filetime>2020-10-13T00:00:00Z</vt:filetime>
  </property>
  <property fmtid="{D5CDD505-2E9C-101B-9397-08002B2CF9AE}" pid="5" name="KSOProductBuildVer">
    <vt:lpwstr>2052-11.1.0.10000</vt:lpwstr>
  </property>
</Properties>
</file>