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2022年度会计评估监督重点检查单位公示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县委办、公安局、交通局、组织部、尕巴松多镇、农牧和水利局、动物疫病预防和控制中心、海南州第五民族高级中学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请于以上单位于下周一（7月18日）上午，将2021年度会计账、凭证（经费账、项目账）及相关资料，拿到财政局五楼会议室。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联系人：侃措吉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联系电话：13119742066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7877"/>
    <w:rsid w:val="23D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2022-07-12T09:17:00Z</dcterms:created>
  <dc:creator>半心微凉</dc:creator>
  <cp:lastModifiedBy>半心微凉</cp:lastModifiedBy>
  <dcterms:modified xsi:type="dcterms:W3CDTF">2022-07-13T00:35:35Z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